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6FA" w:rsidRDefault="00153E8C" w:rsidP="00CC66FA">
      <w:pPr>
        <w:spacing w:after="0" w:line="240" w:lineRule="auto"/>
        <w:rPr>
          <w:lang w:val="fr-C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30.75pt;width:86.25pt;height:41.25pt;z-index:-251658240;mso-position-horizontal-relative:text;mso-position-vertical-relative:text;mso-width-relative:page;mso-height-relative:page">
            <v:imagedata r:id="rId5" o:title="Asset 2"/>
          </v:shape>
        </w:pict>
      </w:r>
      <w:r w:rsidR="009E64E8">
        <w:rPr>
          <w:noProof/>
          <w:lang w:val="fr-CA" w:eastAsia="fr-CA"/>
        </w:rPr>
        <w:drawing>
          <wp:anchor distT="0" distB="0" distL="114300" distR="114300" simplePos="0" relativeHeight="251657216" behindDoc="1" locked="0" layoutInCell="1" allowOverlap="1" wp14:anchorId="299C20FC" wp14:editId="65AA20C3">
            <wp:simplePos x="0" y="0"/>
            <wp:positionH relativeFrom="column">
              <wp:posOffset>3990975</wp:posOffset>
            </wp:positionH>
            <wp:positionV relativeFrom="paragraph">
              <wp:posOffset>7534275</wp:posOffset>
            </wp:positionV>
            <wp:extent cx="2552700" cy="1590675"/>
            <wp:effectExtent l="0" t="0" r="0" b="0"/>
            <wp:wrapNone/>
            <wp:docPr id="1" name="Image 1" descr="C:\Users\gosselina\AppData\Local\Microsoft\Windows\INetCache\Content.Word\Asse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osselina\AppData\Local\Microsoft\Windows\INetCache\Content.Word\Asset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1590675"/>
                    </a:xfrm>
                    <a:prstGeom prst="rect">
                      <a:avLst/>
                    </a:prstGeom>
                    <a:noFill/>
                    <a:ln>
                      <a:noFill/>
                    </a:ln>
                  </pic:spPr>
                </pic:pic>
              </a:graphicData>
            </a:graphic>
          </wp:anchor>
        </w:drawing>
      </w:r>
      <w:r w:rsidR="00CC66FA" w:rsidRPr="00CC66FA">
        <w:rPr>
          <w:lang w:val="fr-CA"/>
        </w:rPr>
        <w:tab/>
      </w:r>
    </w:p>
    <w:p w:rsidR="00CC66FA" w:rsidRDefault="00CC66FA" w:rsidP="00CC66FA">
      <w:pPr>
        <w:spacing w:after="0" w:line="240" w:lineRule="auto"/>
        <w:rPr>
          <w:lang w:val="fr-CA"/>
        </w:rPr>
      </w:pPr>
    </w:p>
    <w:p w:rsidR="00CC66FA" w:rsidRDefault="00CC66FA" w:rsidP="00CC66FA">
      <w:pPr>
        <w:spacing w:after="0" w:line="240" w:lineRule="auto"/>
        <w:rPr>
          <w:lang w:val="fr-CA"/>
        </w:rPr>
      </w:pPr>
    </w:p>
    <w:p w:rsidR="00CC66FA" w:rsidRPr="00CC66FA" w:rsidRDefault="00CC66FA" w:rsidP="00CC66FA">
      <w:pPr>
        <w:spacing w:after="0" w:line="240" w:lineRule="auto"/>
        <w:rPr>
          <w:lang w:val="fr-CA"/>
        </w:rPr>
      </w:pPr>
      <w:r w:rsidRPr="00CC66FA">
        <w:rPr>
          <w:b/>
          <w:lang w:val="fr-CA"/>
        </w:rPr>
        <w:t xml:space="preserve">Objet : </w:t>
      </w:r>
      <w:commentRangeStart w:id="0"/>
      <w:r w:rsidRPr="00CC66FA">
        <w:rPr>
          <w:b/>
          <w:lang w:val="fr-CA"/>
        </w:rPr>
        <w:t>Agissons ensemble pour nos tout-petits!</w:t>
      </w:r>
      <w:commentRangeEnd w:id="0"/>
      <w:r w:rsidR="00306CC8">
        <w:rPr>
          <w:rStyle w:val="Marquedecommentaire"/>
        </w:rPr>
        <w:commentReference w:id="0"/>
      </w:r>
    </w:p>
    <w:p w:rsidR="00CC66FA" w:rsidRPr="00CC66FA" w:rsidRDefault="00CC66FA" w:rsidP="00CC66FA">
      <w:pPr>
        <w:rPr>
          <w:b/>
          <w:lang w:val="fr-CA"/>
        </w:rPr>
      </w:pPr>
    </w:p>
    <w:p w:rsidR="00CC66FA" w:rsidRPr="00CC66FA" w:rsidRDefault="00CC66FA" w:rsidP="000D6C7B">
      <w:pPr>
        <w:jc w:val="both"/>
        <w:rPr>
          <w:lang w:val="fr-CA"/>
        </w:rPr>
      </w:pPr>
      <w:r w:rsidRPr="00CC66FA">
        <w:rPr>
          <w:highlight w:val="yellow"/>
          <w:lang w:val="fr-CA"/>
        </w:rPr>
        <w:t>Monsieur/Madame le/la député/députée,</w:t>
      </w:r>
    </w:p>
    <w:p w:rsidR="00153E8C" w:rsidRDefault="00672E71" w:rsidP="00672E71">
      <w:pPr>
        <w:jc w:val="both"/>
        <w:rPr>
          <w:lang w:val="fr-CA"/>
        </w:rPr>
      </w:pPr>
      <w:r w:rsidRPr="00672E71">
        <w:rPr>
          <w:lang w:val="fr-CA"/>
        </w:rPr>
        <w:t>Au Québec, ils sont près de 540 000 enfants de 0 à 5 ans à faire leurs premiers pas</w:t>
      </w:r>
      <w:r>
        <w:rPr>
          <w:lang w:val="fr-CA"/>
        </w:rPr>
        <w:t xml:space="preserve"> dans la vie</w:t>
      </w:r>
      <w:r w:rsidRPr="00672E71">
        <w:rPr>
          <w:lang w:val="fr-CA"/>
        </w:rPr>
        <w:t xml:space="preserve">. Et même s’ils ne représentent que 7 % de la population québécoise, ils sont 100 % de notre avenir. C’est pourquoi j’aimerais attirer votre attention sur les mesures à votre portée en tant que </w:t>
      </w:r>
      <w:r w:rsidRPr="00672E71">
        <w:rPr>
          <w:highlight w:val="yellow"/>
          <w:lang w:val="fr-CA"/>
        </w:rPr>
        <w:t>député/députée</w:t>
      </w:r>
      <w:r w:rsidRPr="00672E71">
        <w:rPr>
          <w:lang w:val="fr-CA"/>
        </w:rPr>
        <w:t xml:space="preserve"> </w:t>
      </w:r>
      <w:r w:rsidR="00153E8C" w:rsidRPr="00153E8C">
        <w:rPr>
          <w:lang w:val="fr-CA"/>
        </w:rPr>
        <w:t>afin de bonifier vos efforts pour favoriser le développement et le bien-être de nos tout-petits.</w:t>
      </w:r>
    </w:p>
    <w:p w:rsidR="00672E71" w:rsidRPr="00672E71" w:rsidRDefault="00672E71" w:rsidP="00672E71">
      <w:pPr>
        <w:jc w:val="both"/>
        <w:rPr>
          <w:lang w:val="fr-CA"/>
        </w:rPr>
      </w:pPr>
      <w:r w:rsidRPr="00672E71">
        <w:rPr>
          <w:lang w:val="fr-CA"/>
        </w:rPr>
        <w:t xml:space="preserve">Je tiens d’abord à saluer toutes les réalisations en matière de petite enfance qui font du Québec un lieu agréable où élever une famille. À l’échelle locale comme nationale, vous défendez les intérêts des résidents de notre circonscription afin de faire avancer des dossiers importants concernant entre autres la famille, l’éducation et la santé. Nous avons la chance d’évoluer dans un cadre de vie sécuritaire, stimulant et durable pour nos enfants. Mais, nous pouvons faire mieux. Nous devons faire mieux. </w:t>
      </w:r>
    </w:p>
    <w:p w:rsidR="00672E71" w:rsidRDefault="00306CC8" w:rsidP="00672E71">
      <w:pPr>
        <w:jc w:val="both"/>
        <w:rPr>
          <w:lang w:val="fr-CA"/>
        </w:rPr>
      </w:pPr>
      <w:r>
        <w:rPr>
          <w:lang w:val="fr-CA"/>
        </w:rPr>
        <w:t xml:space="preserve">Alors qu’au Québec, un peu plus d’un enfant sur quatre présente une vulnérabilité dans au moins un domaine de développement à la maternelle, beaucoup de chemin reste encore à parcourir afin d’offrir le meilleur départ possible pour chacun de nos petits concitoyens. </w:t>
      </w:r>
      <w:r w:rsidR="00CC66FA" w:rsidRPr="00CC66FA">
        <w:rPr>
          <w:lang w:val="fr-CA"/>
        </w:rPr>
        <w:t xml:space="preserve">En cette Grande semaine des tout-petits, je vous invite, </w:t>
      </w:r>
      <w:r w:rsidR="00CC66FA" w:rsidRPr="00CC66FA">
        <w:rPr>
          <w:highlight w:val="yellow"/>
          <w:lang w:val="fr-CA"/>
        </w:rPr>
        <w:t>Monsieur/Madame le/la député/députée</w:t>
      </w:r>
      <w:r w:rsidR="00CC66FA" w:rsidRPr="00CC66FA">
        <w:rPr>
          <w:lang w:val="fr-CA"/>
        </w:rPr>
        <w:t xml:space="preserve">, </w:t>
      </w:r>
      <w:r w:rsidR="00672E71" w:rsidRPr="00672E71">
        <w:rPr>
          <w:lang w:val="fr-CA"/>
        </w:rPr>
        <w:t xml:space="preserve">à vous engager envers notre relève, notre avenir, nos tout-petits, afin que collectivement nous agissions rapidement pour leur bien-être et leur développement. </w:t>
      </w:r>
    </w:p>
    <w:p w:rsidR="00672E71" w:rsidRPr="00672E71" w:rsidRDefault="00672E71" w:rsidP="00672E71">
      <w:pPr>
        <w:jc w:val="both"/>
        <w:rPr>
          <w:lang w:val="fr-CA"/>
        </w:rPr>
      </w:pPr>
      <w:r w:rsidRPr="00672E71">
        <w:rPr>
          <w:lang w:val="fr-CA"/>
        </w:rPr>
        <w:t>Que ce soit par la progression des mesures de conciliation famille-travail; l’accès à des services de garde éducatifs de qualité comme à des services sociaux et des soins de santé; l’amélioration de nos milieux de vie; l’augmentation du nombre de logements abordables et adaptés pour les familles, ou l’offre de services pour accompagner les parents dès la grossesse, je vous invite à contribuer à ce grand mouvement afin qu’en tant que société, nous agissions tous pour les tout-petits. Offrons-leur un environnement encore meilleur, à la hauteur des citoyens qu’ils deviendront!</w:t>
      </w:r>
    </w:p>
    <w:p w:rsidR="00672E71" w:rsidRPr="00672E71" w:rsidRDefault="00672E71" w:rsidP="00672E71">
      <w:pPr>
        <w:jc w:val="both"/>
        <w:rPr>
          <w:lang w:val="fr-CA"/>
        </w:rPr>
      </w:pPr>
      <w:r w:rsidRPr="00672E71">
        <w:rPr>
          <w:lang w:val="fr-CA"/>
        </w:rPr>
        <w:t>En vous remerciant pour votre dévouement envers notre circonscription, ses citoyens et chacun de nos tout-petits, je vous prie d’agréer, Monsieur le député/Madame la députée, mes plus sincères salutations.</w:t>
      </w:r>
    </w:p>
    <w:p w:rsidR="00CC66FA" w:rsidRPr="00CC66FA" w:rsidRDefault="00672E71" w:rsidP="000D6C7B">
      <w:pPr>
        <w:jc w:val="both"/>
        <w:rPr>
          <w:lang w:val="fr-CA"/>
        </w:rPr>
      </w:pPr>
      <w:r w:rsidRPr="00672E71">
        <w:rPr>
          <w:lang w:val="fr-CA"/>
        </w:rPr>
        <w:t>Bien cordialement,</w:t>
      </w:r>
      <w:r w:rsidRPr="00672E71" w:rsidDel="00672E71">
        <w:rPr>
          <w:lang w:val="fr-CA"/>
        </w:rPr>
        <w:t xml:space="preserve"> </w:t>
      </w:r>
      <w:r w:rsidR="00CC66FA" w:rsidRPr="00CC66FA">
        <w:rPr>
          <w:highlight w:val="yellow"/>
          <w:lang w:val="fr-CA"/>
        </w:rPr>
        <w:t>[Prénom, Nom du citoyen]</w:t>
      </w:r>
    </w:p>
    <w:p w:rsidR="00CC66FA" w:rsidRPr="00CC66FA" w:rsidRDefault="00CC66FA" w:rsidP="000D6C7B">
      <w:pPr>
        <w:jc w:val="both"/>
        <w:rPr>
          <w:i/>
          <w:lang w:val="fr-CA"/>
        </w:rPr>
      </w:pPr>
      <w:r w:rsidRPr="00CC66FA">
        <w:rPr>
          <w:i/>
          <w:lang w:val="fr-CA"/>
        </w:rPr>
        <w:t>Soyons tous pour les tout-petits!</w:t>
      </w:r>
    </w:p>
    <w:p w:rsidR="008E0D03" w:rsidRPr="00CC66FA" w:rsidRDefault="008E0D03" w:rsidP="00CC66FA">
      <w:pPr>
        <w:tabs>
          <w:tab w:val="left" w:pos="4005"/>
        </w:tabs>
        <w:rPr>
          <w:lang w:val="fr-CA"/>
        </w:rPr>
      </w:pPr>
    </w:p>
    <w:sectPr w:rsidR="008E0D03" w:rsidRPr="00CC66FA" w:rsidSect="009E64E8">
      <w:pgSz w:w="12240" w:h="15840"/>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elma Boal" w:date="2018-10-24T11:33:00Z" w:initials="VB">
    <w:p w:rsidR="00306CC8" w:rsidRDefault="00306CC8">
      <w:pPr>
        <w:pStyle w:val="Commentaire"/>
      </w:pPr>
      <w:r>
        <w:rPr>
          <w:rStyle w:val="Marquedecommentaire"/>
        </w:rPr>
        <w:annotationRef/>
      </w:r>
      <w:proofErr w:type="spellStart"/>
      <w:r>
        <w:t>Tous</w:t>
      </w:r>
      <w:proofErr w:type="spellEnd"/>
      <w:r>
        <w:t xml:space="preserve"> pour les tout-</w:t>
      </w:r>
      <w:proofErr w:type="spellStart"/>
      <w:r>
        <w:t>pe</w:t>
      </w:r>
      <w:bookmarkStart w:id="1" w:name="_GoBack"/>
      <w:bookmarkEnd w:id="1"/>
      <w:r>
        <w:t>tits</w:t>
      </w:r>
      <w:proofErr w:type="spellEnd"/>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E8"/>
    <w:rsid w:val="000D6C7B"/>
    <w:rsid w:val="00153E8C"/>
    <w:rsid w:val="00306CC8"/>
    <w:rsid w:val="004127B6"/>
    <w:rsid w:val="00672E71"/>
    <w:rsid w:val="008E0D03"/>
    <w:rsid w:val="009E64E8"/>
    <w:rsid w:val="00BB7719"/>
    <w:rsid w:val="00CC66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72E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2E71"/>
    <w:rPr>
      <w:rFonts w:ascii="Tahoma" w:hAnsi="Tahoma" w:cs="Tahoma"/>
      <w:sz w:val="16"/>
      <w:szCs w:val="16"/>
    </w:rPr>
  </w:style>
  <w:style w:type="character" w:styleId="Marquedecommentaire">
    <w:name w:val="annotation reference"/>
    <w:basedOn w:val="Policepardfaut"/>
    <w:uiPriority w:val="99"/>
    <w:semiHidden/>
    <w:unhideWhenUsed/>
    <w:rsid w:val="00306CC8"/>
    <w:rPr>
      <w:sz w:val="16"/>
      <w:szCs w:val="16"/>
    </w:rPr>
  </w:style>
  <w:style w:type="paragraph" w:styleId="Commentaire">
    <w:name w:val="annotation text"/>
    <w:basedOn w:val="Normal"/>
    <w:link w:val="CommentaireCar"/>
    <w:uiPriority w:val="99"/>
    <w:semiHidden/>
    <w:unhideWhenUsed/>
    <w:rsid w:val="00306CC8"/>
    <w:pPr>
      <w:spacing w:line="240" w:lineRule="auto"/>
    </w:pPr>
    <w:rPr>
      <w:sz w:val="20"/>
      <w:szCs w:val="20"/>
    </w:rPr>
  </w:style>
  <w:style w:type="character" w:customStyle="1" w:styleId="CommentaireCar">
    <w:name w:val="Commentaire Car"/>
    <w:basedOn w:val="Policepardfaut"/>
    <w:link w:val="Commentaire"/>
    <w:uiPriority w:val="99"/>
    <w:semiHidden/>
    <w:rsid w:val="00306CC8"/>
    <w:rPr>
      <w:sz w:val="20"/>
      <w:szCs w:val="20"/>
    </w:rPr>
  </w:style>
  <w:style w:type="paragraph" w:styleId="Objetducommentaire">
    <w:name w:val="annotation subject"/>
    <w:basedOn w:val="Commentaire"/>
    <w:next w:val="Commentaire"/>
    <w:link w:val="ObjetducommentaireCar"/>
    <w:uiPriority w:val="99"/>
    <w:semiHidden/>
    <w:unhideWhenUsed/>
    <w:rsid w:val="00306CC8"/>
    <w:rPr>
      <w:b/>
      <w:bCs/>
    </w:rPr>
  </w:style>
  <w:style w:type="character" w:customStyle="1" w:styleId="ObjetducommentaireCar">
    <w:name w:val="Objet du commentaire Car"/>
    <w:basedOn w:val="CommentaireCar"/>
    <w:link w:val="Objetducommentaire"/>
    <w:uiPriority w:val="99"/>
    <w:semiHidden/>
    <w:rsid w:val="00306CC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72E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2E71"/>
    <w:rPr>
      <w:rFonts w:ascii="Tahoma" w:hAnsi="Tahoma" w:cs="Tahoma"/>
      <w:sz w:val="16"/>
      <w:szCs w:val="16"/>
    </w:rPr>
  </w:style>
  <w:style w:type="character" w:styleId="Marquedecommentaire">
    <w:name w:val="annotation reference"/>
    <w:basedOn w:val="Policepardfaut"/>
    <w:uiPriority w:val="99"/>
    <w:semiHidden/>
    <w:unhideWhenUsed/>
    <w:rsid w:val="00306CC8"/>
    <w:rPr>
      <w:sz w:val="16"/>
      <w:szCs w:val="16"/>
    </w:rPr>
  </w:style>
  <w:style w:type="paragraph" w:styleId="Commentaire">
    <w:name w:val="annotation text"/>
    <w:basedOn w:val="Normal"/>
    <w:link w:val="CommentaireCar"/>
    <w:uiPriority w:val="99"/>
    <w:semiHidden/>
    <w:unhideWhenUsed/>
    <w:rsid w:val="00306CC8"/>
    <w:pPr>
      <w:spacing w:line="240" w:lineRule="auto"/>
    </w:pPr>
    <w:rPr>
      <w:sz w:val="20"/>
      <w:szCs w:val="20"/>
    </w:rPr>
  </w:style>
  <w:style w:type="character" w:customStyle="1" w:styleId="CommentaireCar">
    <w:name w:val="Commentaire Car"/>
    <w:basedOn w:val="Policepardfaut"/>
    <w:link w:val="Commentaire"/>
    <w:uiPriority w:val="99"/>
    <w:semiHidden/>
    <w:rsid w:val="00306CC8"/>
    <w:rPr>
      <w:sz w:val="20"/>
      <w:szCs w:val="20"/>
    </w:rPr>
  </w:style>
  <w:style w:type="paragraph" w:styleId="Objetducommentaire">
    <w:name w:val="annotation subject"/>
    <w:basedOn w:val="Commentaire"/>
    <w:next w:val="Commentaire"/>
    <w:link w:val="ObjetducommentaireCar"/>
    <w:uiPriority w:val="99"/>
    <w:semiHidden/>
    <w:unhideWhenUsed/>
    <w:rsid w:val="00306CC8"/>
    <w:rPr>
      <w:b/>
      <w:bCs/>
    </w:rPr>
  </w:style>
  <w:style w:type="character" w:customStyle="1" w:styleId="ObjetducommentaireCar">
    <w:name w:val="Objet du commentaire Car"/>
    <w:basedOn w:val="CommentaireCar"/>
    <w:link w:val="Objetducommentaire"/>
    <w:uiPriority w:val="99"/>
    <w:semiHidden/>
    <w:rsid w:val="00306C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746236">
      <w:bodyDiv w:val="1"/>
      <w:marLeft w:val="0"/>
      <w:marRight w:val="0"/>
      <w:marTop w:val="0"/>
      <w:marBottom w:val="0"/>
      <w:divBdr>
        <w:top w:val="none" w:sz="0" w:space="0" w:color="auto"/>
        <w:left w:val="none" w:sz="0" w:space="0" w:color="auto"/>
        <w:bottom w:val="none" w:sz="0" w:space="0" w:color="auto"/>
        <w:right w:val="none" w:sz="0" w:space="0" w:color="auto"/>
      </w:divBdr>
    </w:div>
    <w:div w:id="351881427">
      <w:bodyDiv w:val="1"/>
      <w:marLeft w:val="0"/>
      <w:marRight w:val="0"/>
      <w:marTop w:val="0"/>
      <w:marBottom w:val="0"/>
      <w:divBdr>
        <w:top w:val="none" w:sz="0" w:space="0" w:color="auto"/>
        <w:left w:val="none" w:sz="0" w:space="0" w:color="auto"/>
        <w:bottom w:val="none" w:sz="0" w:space="0" w:color="auto"/>
        <w:right w:val="none" w:sz="0" w:space="0" w:color="auto"/>
      </w:divBdr>
    </w:div>
    <w:div w:id="1482236474">
      <w:bodyDiv w:val="1"/>
      <w:marLeft w:val="0"/>
      <w:marRight w:val="0"/>
      <w:marTop w:val="0"/>
      <w:marBottom w:val="0"/>
      <w:divBdr>
        <w:top w:val="none" w:sz="0" w:space="0" w:color="auto"/>
        <w:left w:val="none" w:sz="0" w:space="0" w:color="auto"/>
        <w:bottom w:val="none" w:sz="0" w:space="0" w:color="auto"/>
        <w:right w:val="none" w:sz="0" w:space="0" w:color="auto"/>
      </w:divBdr>
    </w:div>
    <w:div w:id="18887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368</Words>
  <Characters>2024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Gosselin Alexandre</dc:creator>
  <cp:lastModifiedBy>Velma Boal</cp:lastModifiedBy>
  <cp:revision>4</cp:revision>
  <dcterms:created xsi:type="dcterms:W3CDTF">2018-10-24T15:28:00Z</dcterms:created>
  <dcterms:modified xsi:type="dcterms:W3CDTF">2018-10-24T15:36:00Z</dcterms:modified>
</cp:coreProperties>
</file>