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44C84" w14:textId="77777777" w:rsidR="003C498C" w:rsidRDefault="003C498C" w:rsidP="009567DE">
      <w:pPr>
        <w:spacing w:before="240" w:after="120"/>
        <w:rPr>
          <w:rFonts w:ascii="Arial Black" w:hAnsi="Arial Black" w:cs="Arial"/>
          <w:b/>
          <w:color w:val="0E8A60"/>
          <w:sz w:val="28"/>
          <w:szCs w:val="22"/>
        </w:rPr>
      </w:pPr>
    </w:p>
    <w:p w14:paraId="59D822D1" w14:textId="77777777" w:rsidR="00F60477" w:rsidRPr="0081078A" w:rsidRDefault="00F24897" w:rsidP="009567DE">
      <w:pPr>
        <w:spacing w:before="240" w:after="120"/>
        <w:rPr>
          <w:rFonts w:ascii="Arial Black" w:hAnsi="Arial Black" w:cs="Arial"/>
          <w:b/>
          <w:color w:val="0E8A60"/>
          <w:sz w:val="28"/>
          <w:szCs w:val="22"/>
        </w:rPr>
      </w:pPr>
      <w:r>
        <w:rPr>
          <w:rFonts w:ascii="Arial Black" w:hAnsi="Arial Black" w:cs="Arial"/>
          <w:b/>
          <w:color w:val="0E8A60"/>
          <w:sz w:val="28"/>
          <w:szCs w:val="22"/>
        </w:rPr>
        <w:t>Objectifs :</w:t>
      </w:r>
    </w:p>
    <w:p w14:paraId="53BC94F9" w14:textId="77777777" w:rsidR="00F24897" w:rsidRPr="00F24897" w:rsidRDefault="00F24897" w:rsidP="00F24897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Préparer concrètement et mobiliser les équipes</w:t>
      </w:r>
    </w:p>
    <w:p w14:paraId="04AC07A0" w14:textId="77777777" w:rsidR="00F24897" w:rsidRPr="00F24897" w:rsidRDefault="00F24897" w:rsidP="00F24897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Mettre en place des actions concrètes afin d’améliorer en continu la qualité des soins et services</w:t>
      </w:r>
    </w:p>
    <w:p w14:paraId="56AD3F91" w14:textId="77777777" w:rsidR="00F24897" w:rsidRPr="00F24897" w:rsidRDefault="00F24897" w:rsidP="00F24897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Faire valoir les bons gestes de qualité et les initiatives de qualité déjà implantés</w:t>
      </w:r>
    </w:p>
    <w:p w14:paraId="4F6C9197" w14:textId="77777777" w:rsidR="00F24897" w:rsidRDefault="00F24897" w:rsidP="00F24897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S’assurer que les normes s’actualisent sur le terrain</w:t>
      </w:r>
    </w:p>
    <w:p w14:paraId="131A279F" w14:textId="77777777" w:rsidR="003C498C" w:rsidRPr="00F24897" w:rsidRDefault="003C498C" w:rsidP="003C498C">
      <w:pPr>
        <w:pStyle w:val="Paragraphedeliste"/>
        <w:spacing w:after="0"/>
        <w:jc w:val="both"/>
        <w:rPr>
          <w:rFonts w:ascii="Arial" w:hAnsi="Arial" w:cs="Arial"/>
          <w:color w:val="767171"/>
          <w:szCs w:val="22"/>
        </w:rPr>
      </w:pPr>
    </w:p>
    <w:p w14:paraId="6D6EC976" w14:textId="77777777" w:rsidR="00AF639F" w:rsidRPr="0085238E" w:rsidRDefault="00FD3952" w:rsidP="009567DE">
      <w:pPr>
        <w:spacing w:before="240" w:after="120"/>
        <w:rPr>
          <w:rFonts w:ascii="Arial Black" w:hAnsi="Arial Black" w:cs="Arial"/>
          <w:b/>
          <w:color w:val="338559"/>
          <w:sz w:val="28"/>
          <w:szCs w:val="22"/>
        </w:rPr>
      </w:pPr>
      <w:r>
        <w:rPr>
          <w:rFonts w:ascii="Arial Black" w:hAnsi="Arial Black" w:cs="Arial"/>
          <w:b/>
          <w:color w:val="338559"/>
          <w:sz w:val="28"/>
          <w:szCs w:val="22"/>
        </w:rPr>
        <w:t>Quoi?</w:t>
      </w:r>
    </w:p>
    <w:p w14:paraId="4E33B7BE" w14:textId="77777777" w:rsidR="00F24897" w:rsidRPr="00F24897" w:rsidRDefault="00F24897" w:rsidP="00F24897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Marcher un processus clinique, administratif ou un épisode de soins et de services</w:t>
      </w:r>
    </w:p>
    <w:p w14:paraId="311CC1E0" w14:textId="77777777" w:rsidR="00F24897" w:rsidRDefault="00F24897" w:rsidP="00F24897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Suivre le cheminement d’un usager en posant des questions tout en faisant des observations</w:t>
      </w:r>
    </w:p>
    <w:p w14:paraId="37467DA6" w14:textId="77777777" w:rsidR="003C498C" w:rsidRPr="00F24897" w:rsidRDefault="003C498C" w:rsidP="003C498C">
      <w:pPr>
        <w:pStyle w:val="Paragraphedeliste"/>
        <w:spacing w:after="0"/>
        <w:rPr>
          <w:rFonts w:ascii="Arial" w:hAnsi="Arial" w:cs="Arial"/>
          <w:color w:val="767171"/>
          <w:szCs w:val="22"/>
        </w:rPr>
      </w:pPr>
    </w:p>
    <w:p w14:paraId="264F29E4" w14:textId="77777777" w:rsidR="00F24897" w:rsidRDefault="00F24897" w:rsidP="009567DE">
      <w:pPr>
        <w:spacing w:before="240" w:after="120"/>
        <w:rPr>
          <w:rFonts w:ascii="Arial Black" w:hAnsi="Arial Black" w:cs="Arial"/>
          <w:b/>
          <w:color w:val="0E8A60"/>
          <w:sz w:val="28"/>
          <w:szCs w:val="22"/>
        </w:rPr>
      </w:pPr>
      <w:r>
        <w:rPr>
          <w:rFonts w:ascii="Arial Black" w:hAnsi="Arial Black" w:cs="Arial"/>
          <w:b/>
          <w:color w:val="0E8A60"/>
          <w:sz w:val="28"/>
          <w:szCs w:val="22"/>
        </w:rPr>
        <w:t>Qui?</w:t>
      </w:r>
    </w:p>
    <w:p w14:paraId="4606C879" w14:textId="77777777" w:rsidR="00F24897" w:rsidRPr="00F24897" w:rsidRDefault="00F24897" w:rsidP="00F24897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Un coordonnateur</w:t>
      </w:r>
    </w:p>
    <w:p w14:paraId="0D45B016" w14:textId="77777777" w:rsidR="00F24897" w:rsidRPr="00F24897" w:rsidRDefault="00F24897" w:rsidP="00F24897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Un chef de service</w:t>
      </w:r>
    </w:p>
    <w:p w14:paraId="45810592" w14:textId="77777777" w:rsidR="00F24897" w:rsidRPr="00F24897" w:rsidRDefault="00F24897" w:rsidP="00F24897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Un assistant au supérieur immédiat</w:t>
      </w:r>
    </w:p>
    <w:p w14:paraId="01BF9A1E" w14:textId="77777777" w:rsidR="00F24897" w:rsidRDefault="00F24897" w:rsidP="00F24897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Un conseiller-cadre</w:t>
      </w:r>
    </w:p>
    <w:p w14:paraId="2E882FD7" w14:textId="77777777" w:rsidR="003C498C" w:rsidRPr="00F24897" w:rsidRDefault="003C498C" w:rsidP="003C498C">
      <w:pPr>
        <w:pStyle w:val="Paragraphedeliste"/>
        <w:spacing w:after="0"/>
        <w:rPr>
          <w:rFonts w:ascii="Arial" w:hAnsi="Arial" w:cs="Arial"/>
          <w:color w:val="767171"/>
          <w:szCs w:val="22"/>
        </w:rPr>
      </w:pPr>
    </w:p>
    <w:p w14:paraId="39A014C3" w14:textId="77777777" w:rsidR="00572322" w:rsidRPr="0085238E" w:rsidRDefault="00572322" w:rsidP="009567DE">
      <w:pPr>
        <w:spacing w:before="240" w:after="120"/>
        <w:rPr>
          <w:rFonts w:ascii="Arial Black" w:hAnsi="Arial Black" w:cs="Arial"/>
          <w:b/>
          <w:color w:val="0E8A60"/>
          <w:sz w:val="28"/>
          <w:szCs w:val="22"/>
        </w:rPr>
      </w:pPr>
      <w:r w:rsidRPr="0085238E">
        <w:rPr>
          <w:rFonts w:ascii="Arial Black" w:hAnsi="Arial Black" w:cs="Arial"/>
          <w:b/>
          <w:color w:val="0E8A60"/>
          <w:sz w:val="28"/>
          <w:szCs w:val="22"/>
        </w:rPr>
        <w:t>Comment?</w:t>
      </w:r>
    </w:p>
    <w:p w14:paraId="4D495C86" w14:textId="77777777" w:rsidR="00F24897" w:rsidRPr="00F24897" w:rsidRDefault="00F24897" w:rsidP="00F24897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Observer, consulter le dossier et échanger avec les employés, les usagers et les proches</w:t>
      </w:r>
    </w:p>
    <w:p w14:paraId="126F58CC" w14:textId="77777777" w:rsidR="00BB2A8E" w:rsidRDefault="00F24897" w:rsidP="00F24897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 xml:space="preserve">Marcher la ou les thématiques </w:t>
      </w:r>
      <w:r w:rsidR="00BB2A8E">
        <w:rPr>
          <w:rFonts w:ascii="Arial" w:hAnsi="Arial" w:cs="Arial"/>
          <w:color w:val="767171"/>
          <w:szCs w:val="22"/>
        </w:rPr>
        <w:t xml:space="preserve">en fonction de votre besoin </w:t>
      </w:r>
    </w:p>
    <w:p w14:paraId="54AE54F6" w14:textId="77777777" w:rsidR="00F24897" w:rsidRDefault="00BB2A8E" w:rsidP="00F24897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color w:val="767171"/>
          <w:szCs w:val="22"/>
        </w:rPr>
      </w:pPr>
      <w:r>
        <w:rPr>
          <w:rFonts w:ascii="Arial" w:hAnsi="Arial" w:cs="Arial"/>
          <w:color w:val="767171"/>
          <w:szCs w:val="22"/>
        </w:rPr>
        <w:t>Utiliser l’outil pour réaliser une marche qualité et la liste de validation pour scanner son environnement</w:t>
      </w:r>
    </w:p>
    <w:p w14:paraId="3EFE4CD1" w14:textId="77777777" w:rsidR="00F24897" w:rsidRPr="00F24897" w:rsidRDefault="00F24897" w:rsidP="00F24897">
      <w:pPr>
        <w:spacing w:after="0"/>
        <w:rPr>
          <w:rFonts w:ascii="Arial" w:hAnsi="Arial" w:cs="Arial"/>
          <w:color w:val="767171"/>
          <w:szCs w:val="22"/>
        </w:rPr>
      </w:pPr>
    </w:p>
    <w:p w14:paraId="3CD5B389" w14:textId="77777777" w:rsidR="00F24897" w:rsidRPr="00F24897" w:rsidRDefault="00F24897" w:rsidP="00F24897">
      <w:pPr>
        <w:spacing w:after="0"/>
        <w:rPr>
          <w:rFonts w:ascii="Arial" w:hAnsi="Arial" w:cs="Arial"/>
          <w:color w:val="767171"/>
          <w:szCs w:val="22"/>
        </w:rPr>
      </w:pPr>
    </w:p>
    <w:p w14:paraId="6D555ECA" w14:textId="77777777" w:rsidR="00F24897" w:rsidRDefault="00F24897" w:rsidP="00F24897">
      <w:pPr>
        <w:spacing w:after="0"/>
        <w:rPr>
          <w:rFonts w:ascii="Arial" w:hAnsi="Arial" w:cs="Arial"/>
          <w:color w:val="767171"/>
          <w:szCs w:val="22"/>
        </w:rPr>
      </w:pPr>
    </w:p>
    <w:p w14:paraId="7F226B48" w14:textId="77777777" w:rsidR="00F24897" w:rsidRDefault="00F24897" w:rsidP="00F24897">
      <w:pPr>
        <w:spacing w:after="0"/>
        <w:rPr>
          <w:rFonts w:ascii="Arial" w:hAnsi="Arial" w:cs="Arial"/>
          <w:color w:val="767171"/>
          <w:szCs w:val="22"/>
        </w:rPr>
      </w:pPr>
    </w:p>
    <w:p w14:paraId="667AABC1" w14:textId="77777777" w:rsidR="00F24897" w:rsidRPr="00F24897" w:rsidRDefault="00F24897" w:rsidP="00F24897">
      <w:pPr>
        <w:spacing w:after="0"/>
        <w:rPr>
          <w:rFonts w:ascii="Arial" w:hAnsi="Arial" w:cs="Arial"/>
          <w:color w:val="767171"/>
          <w:szCs w:val="22"/>
        </w:rPr>
      </w:pPr>
    </w:p>
    <w:p w14:paraId="0B1BFC09" w14:textId="77777777" w:rsidR="00F24897" w:rsidRDefault="00F24897" w:rsidP="00F24897">
      <w:p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 xml:space="preserve">Pour plus d’information, vous pouvez communiquer avec l’équipe d’amélioration continue de la qualité et agrément à l’adresse suivante : </w:t>
      </w:r>
      <w:hyperlink r:id="rId10" w:history="1">
        <w:r w:rsidRPr="00AD5FFC">
          <w:rPr>
            <w:rStyle w:val="Lienhypertexte"/>
            <w:rFonts w:ascii="Arial" w:hAnsi="Arial" w:cs="Arial"/>
            <w:szCs w:val="22"/>
          </w:rPr>
          <w:t>agrement.cemtl@ssss.gouv.qc.ca</w:t>
        </w:r>
      </w:hyperlink>
    </w:p>
    <w:p w14:paraId="4BA08E7B" w14:textId="77777777" w:rsidR="00F24897" w:rsidRPr="00F24897" w:rsidRDefault="00F24897" w:rsidP="00F24897">
      <w:pPr>
        <w:spacing w:after="0"/>
        <w:rPr>
          <w:rFonts w:ascii="Arial" w:hAnsi="Arial" w:cs="Arial"/>
          <w:color w:val="767171"/>
          <w:szCs w:val="22"/>
        </w:rPr>
      </w:pPr>
    </w:p>
    <w:p w14:paraId="6986DAC6" w14:textId="77777777" w:rsidR="0035074E" w:rsidRPr="0035074E" w:rsidRDefault="0035074E" w:rsidP="0035074E">
      <w:pPr>
        <w:spacing w:after="0"/>
        <w:textAlignment w:val="baseline"/>
        <w:rPr>
          <w:rFonts w:ascii="Segoe UI" w:hAnsi="Segoe UI" w:cs="Segoe UI"/>
          <w:sz w:val="18"/>
          <w:szCs w:val="18"/>
          <w:lang w:eastAsia="fr-CA"/>
        </w:rPr>
      </w:pPr>
      <w:r w:rsidRPr="0035074E">
        <w:rPr>
          <w:rFonts w:ascii="Arial" w:hAnsi="Arial" w:cs="Arial"/>
          <w:color w:val="767171"/>
          <w:sz w:val="16"/>
          <w:szCs w:val="16"/>
          <w:lang w:eastAsia="fr-CA"/>
        </w:rPr>
        <w:t>Direction de la qualité, évaluation, performance et éthique </w:t>
      </w:r>
    </w:p>
    <w:p w14:paraId="7583D2D1" w14:textId="26FA4D65" w:rsidR="0035074E" w:rsidRPr="0035074E" w:rsidRDefault="000011C4" w:rsidP="0035074E">
      <w:pPr>
        <w:spacing w:after="0"/>
        <w:textAlignment w:val="baseline"/>
        <w:rPr>
          <w:rFonts w:ascii="Segoe UI" w:hAnsi="Segoe UI" w:cs="Segoe UI"/>
          <w:sz w:val="18"/>
          <w:szCs w:val="18"/>
          <w:lang w:eastAsia="fr-CA"/>
        </w:rPr>
      </w:pPr>
      <w:r>
        <w:rPr>
          <w:rFonts w:ascii="Arial" w:hAnsi="Arial" w:cs="Arial"/>
          <w:color w:val="767171"/>
          <w:sz w:val="16"/>
          <w:szCs w:val="16"/>
          <w:lang w:eastAsia="fr-CA"/>
        </w:rPr>
        <w:t>MAI</w:t>
      </w:r>
      <w:r w:rsidR="0035074E" w:rsidRPr="0035074E">
        <w:rPr>
          <w:rFonts w:ascii="Arial" w:hAnsi="Arial" w:cs="Arial"/>
          <w:color w:val="767171"/>
          <w:sz w:val="16"/>
          <w:szCs w:val="16"/>
          <w:lang w:eastAsia="fr-CA"/>
        </w:rPr>
        <w:t xml:space="preserve"> 2024 </w:t>
      </w:r>
    </w:p>
    <w:p w14:paraId="6BA86BCF" w14:textId="77777777" w:rsidR="00F24897" w:rsidRDefault="00F24897" w:rsidP="00F24897">
      <w:pPr>
        <w:spacing w:before="360" w:after="0"/>
        <w:rPr>
          <w:rFonts w:ascii="Arial" w:hAnsi="Arial" w:cs="Arial"/>
          <w:i/>
          <w:color w:val="767171"/>
          <w:sz w:val="16"/>
          <w:szCs w:val="22"/>
        </w:rPr>
        <w:sectPr w:rsidR="00F24897" w:rsidSect="0045035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52" w:right="720" w:bottom="1440" w:left="1152" w:header="706" w:footer="706" w:gutter="0"/>
          <w:cols w:space="708"/>
          <w:docGrid w:linePitch="360"/>
        </w:sectPr>
      </w:pPr>
    </w:p>
    <w:p w14:paraId="373CD99D" w14:textId="4FF6442B" w:rsidR="00DB02BD" w:rsidRDefault="00CA1744" w:rsidP="00CA174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bookmarkStart w:id="0" w:name="_Hlk101511351"/>
      <w:r w:rsidRPr="00CA1744">
        <w:rPr>
          <w:rFonts w:ascii="Arial" w:hAnsi="Arial" w:cs="Arial"/>
          <w:b/>
          <w:sz w:val="28"/>
        </w:rPr>
        <w:lastRenderedPageBreak/>
        <w:t>Outil pour réaliser une marche qualité</w:t>
      </w:r>
      <w:bookmarkEnd w:id="0"/>
      <w:r w:rsidR="00782FE3">
        <w:rPr>
          <w:rFonts w:ascii="Arial" w:hAnsi="Arial" w:cs="Arial"/>
          <w:b/>
          <w:sz w:val="28"/>
        </w:rPr>
        <w:t xml:space="preserve"> : </w:t>
      </w:r>
      <w:bookmarkStart w:id="1" w:name="_GoBack"/>
      <w:bookmarkEnd w:id="1"/>
      <w:r w:rsidR="000B706B">
        <w:rPr>
          <w:rFonts w:ascii="Arial" w:hAnsi="Arial" w:cs="Arial"/>
          <w:b/>
          <w:sz w:val="28"/>
        </w:rPr>
        <w:t>Gestion intégrée des risques</w:t>
      </w:r>
    </w:p>
    <w:p w14:paraId="347527CA" w14:textId="77777777" w:rsidR="00CA1744" w:rsidRPr="00633CB1" w:rsidRDefault="00DB02BD" w:rsidP="00CA1744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70AD47" w:themeColor="accent6"/>
          <w:sz w:val="28"/>
        </w:rPr>
      </w:pPr>
      <w:r w:rsidRPr="00633CB1">
        <w:rPr>
          <w:rFonts w:ascii="Arial" w:hAnsi="Arial" w:cs="Arial"/>
          <w:b/>
          <w:color w:val="70AD47" w:themeColor="accent6"/>
          <w:sz w:val="28"/>
        </w:rPr>
        <w:t xml:space="preserve">Questions à poser aux </w:t>
      </w:r>
      <w:r w:rsidR="009F4E96" w:rsidRPr="00633CB1">
        <w:rPr>
          <w:rFonts w:ascii="Arial" w:hAnsi="Arial" w:cs="Arial"/>
          <w:b/>
          <w:color w:val="70AD47" w:themeColor="accent6"/>
          <w:sz w:val="28"/>
        </w:rPr>
        <w:t>gestionnaire</w:t>
      </w:r>
      <w:r w:rsidRPr="00633CB1">
        <w:rPr>
          <w:rFonts w:ascii="Arial" w:hAnsi="Arial" w:cs="Arial"/>
          <w:b/>
          <w:color w:val="70AD47" w:themeColor="accent6"/>
          <w:sz w:val="28"/>
        </w:rPr>
        <w:t>s</w:t>
      </w:r>
    </w:p>
    <w:p w14:paraId="0D843C5D" w14:textId="77777777" w:rsidR="00CA1744" w:rsidRPr="0011720D" w:rsidRDefault="00CA1744" w:rsidP="003C498C">
      <w:pPr>
        <w:spacing w:before="240" w:after="240"/>
        <w:jc w:val="both"/>
        <w:rPr>
          <w:rFonts w:ascii="Arial" w:hAnsi="Arial" w:cs="Arial"/>
          <w:bCs/>
          <w:iCs/>
        </w:rPr>
      </w:pPr>
      <w:bookmarkStart w:id="2" w:name="_Hlk102147589"/>
      <w:r>
        <w:rPr>
          <w:rFonts w:ascii="Arial" w:hAnsi="Arial" w:cs="Arial"/>
          <w:bCs/>
          <w:iCs/>
        </w:rPr>
        <w:t>L</w:t>
      </w:r>
      <w:r w:rsidRPr="0011720D">
        <w:rPr>
          <w:rFonts w:ascii="Arial" w:hAnsi="Arial" w:cs="Arial"/>
          <w:bCs/>
          <w:iCs/>
        </w:rPr>
        <w:t xml:space="preserve">es </w:t>
      </w:r>
      <w:r>
        <w:rPr>
          <w:rFonts w:ascii="Arial" w:hAnsi="Arial" w:cs="Arial"/>
          <w:bCs/>
          <w:iCs/>
        </w:rPr>
        <w:t xml:space="preserve">thématiques et les </w:t>
      </w:r>
      <w:r w:rsidRPr="0011720D">
        <w:rPr>
          <w:rFonts w:ascii="Arial" w:hAnsi="Arial" w:cs="Arial"/>
          <w:bCs/>
          <w:iCs/>
        </w:rPr>
        <w:t xml:space="preserve">critères </w:t>
      </w:r>
      <w:r w:rsidR="006473D5">
        <w:rPr>
          <w:rFonts w:ascii="Arial" w:hAnsi="Arial" w:cs="Arial"/>
          <w:bCs/>
          <w:iCs/>
        </w:rPr>
        <w:t>sont issus</w:t>
      </w:r>
      <w:r w:rsidR="003C498C">
        <w:rPr>
          <w:rFonts w:ascii="Arial" w:hAnsi="Arial" w:cs="Arial"/>
          <w:bCs/>
          <w:iCs/>
        </w:rPr>
        <w:t xml:space="preserve"> </w:t>
      </w:r>
      <w:r w:rsidR="006473D5">
        <w:rPr>
          <w:rFonts w:ascii="Arial" w:hAnsi="Arial" w:cs="Arial"/>
          <w:bCs/>
          <w:iCs/>
        </w:rPr>
        <w:t>des</w:t>
      </w:r>
      <w:r w:rsidR="003C498C">
        <w:rPr>
          <w:rFonts w:ascii="Arial" w:hAnsi="Arial" w:cs="Arial"/>
          <w:bCs/>
          <w:iCs/>
        </w:rPr>
        <w:t xml:space="preserve"> normes des manuels d’évaluation d’Agrément Canada. Ils </w:t>
      </w:r>
      <w:r w:rsidRPr="0011720D">
        <w:rPr>
          <w:rFonts w:ascii="Arial" w:hAnsi="Arial" w:cs="Arial"/>
          <w:bCs/>
          <w:iCs/>
        </w:rPr>
        <w:t>peuvent être adaptés et ajustés en fonction de votre besoin.</w:t>
      </w:r>
    </w:p>
    <w:bookmarkEnd w:id="2"/>
    <w:p w14:paraId="250C764E" w14:textId="77777777" w:rsidR="00CA1744" w:rsidRPr="00713F8D" w:rsidRDefault="00CA1744" w:rsidP="00CA1744">
      <w:pPr>
        <w:tabs>
          <w:tab w:val="left" w:pos="5529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C118B" wp14:editId="5C79C109">
                <wp:simplePos x="0" y="0"/>
                <wp:positionH relativeFrom="column">
                  <wp:posOffset>3985895</wp:posOffset>
                </wp:positionH>
                <wp:positionV relativeFrom="paragraph">
                  <wp:posOffset>170815</wp:posOffset>
                </wp:positionV>
                <wp:extent cx="16002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65C9D" id="Connecteur droit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85pt,13.45pt" to="439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F514F" wp14:editId="090F11C7">
                <wp:simplePos x="0" y="0"/>
                <wp:positionH relativeFrom="column">
                  <wp:posOffset>1156970</wp:posOffset>
                </wp:positionH>
                <wp:positionV relativeFrom="paragraph">
                  <wp:posOffset>170815</wp:posOffset>
                </wp:positionV>
                <wp:extent cx="16002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DFEDB" id="Connecteur droit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pt,13.45pt" to="217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Pr="00713F8D">
        <w:rPr>
          <w:rFonts w:ascii="Arial" w:hAnsi="Arial" w:cs="Arial"/>
          <w:b/>
        </w:rPr>
        <w:t xml:space="preserve">Unité </w:t>
      </w:r>
      <w:r w:rsidR="00604920">
        <w:rPr>
          <w:rFonts w:ascii="Arial" w:hAnsi="Arial" w:cs="Arial"/>
          <w:b/>
        </w:rPr>
        <w:t>/ Secteur</w:t>
      </w:r>
      <w:r w:rsidRPr="00713F8D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ab/>
      </w:r>
      <w:r w:rsidRPr="00713F8D">
        <w:rPr>
          <w:rFonts w:ascii="Arial" w:hAnsi="Arial" w:cs="Arial"/>
          <w:b/>
        </w:rPr>
        <w:t>Date :</w:t>
      </w:r>
      <w:r>
        <w:rPr>
          <w:rFonts w:ascii="Arial" w:hAnsi="Arial" w:cs="Arial"/>
          <w:b/>
        </w:rPr>
        <w:t xml:space="preserve"> </w:t>
      </w:r>
    </w:p>
    <w:p w14:paraId="6A2362DA" w14:textId="77777777" w:rsidR="00CA1744" w:rsidRPr="00713F8D" w:rsidRDefault="00CA1744" w:rsidP="00CA1744">
      <w:pPr>
        <w:spacing w:after="0"/>
        <w:rPr>
          <w:rFonts w:ascii="Arial" w:hAnsi="Arial" w:cs="Arial"/>
          <w:szCs w:val="16"/>
        </w:rPr>
      </w:pPr>
    </w:p>
    <w:tbl>
      <w:tblPr>
        <w:tblW w:w="141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1985"/>
        <w:gridCol w:w="5244"/>
      </w:tblGrid>
      <w:tr w:rsidR="006E7373" w14:paraId="47DDE44F" w14:textId="77777777" w:rsidTr="006E7373">
        <w:trPr>
          <w:trHeight w:val="545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944133" w14:textId="77777777" w:rsidR="001C055C" w:rsidRPr="00646A30" w:rsidRDefault="001C055C" w:rsidP="001C055C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3" w:name="_Hlk160694932"/>
            <w:r>
              <w:rPr>
                <w:rFonts w:ascii="Arial" w:hAnsi="Arial" w:cs="Arial"/>
                <w:b/>
              </w:rPr>
              <w:t>Question</w:t>
            </w:r>
            <w:r w:rsidR="00E6388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549632F8" w14:textId="77777777" w:rsidR="001C055C" w:rsidRPr="00646A30" w:rsidRDefault="001C055C" w:rsidP="001C055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 de vigilance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12E2E16" w14:textId="77777777" w:rsidR="001C055C" w:rsidRPr="00646A30" w:rsidRDefault="001C055C" w:rsidP="001C05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46A30">
              <w:rPr>
                <w:rFonts w:ascii="Arial" w:hAnsi="Arial" w:cs="Arial"/>
                <w:b/>
              </w:rPr>
              <w:t>Résultat</w:t>
            </w:r>
            <w:r w:rsidR="00E6388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2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AABB3E" w14:textId="77777777" w:rsidR="001C055C" w:rsidRPr="00646A30" w:rsidRDefault="001C055C" w:rsidP="001C05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46A30">
              <w:rPr>
                <w:rFonts w:ascii="Arial" w:hAnsi="Arial" w:cs="Arial"/>
                <w:b/>
              </w:rPr>
              <w:t>Commentaires</w:t>
            </w:r>
          </w:p>
        </w:tc>
      </w:tr>
      <w:tr w:rsidR="00764635" w14:paraId="7624A68E" w14:textId="77777777" w:rsidTr="00F75698">
        <w:trPr>
          <w:trHeight w:val="494"/>
        </w:trPr>
        <w:tc>
          <w:tcPr>
            <w:tcW w:w="1417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268C79AD" w14:textId="77777777" w:rsidR="00764635" w:rsidRPr="0011720D" w:rsidRDefault="00764635" w:rsidP="00F75698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4" w:name="_Hlk166509609"/>
            <w:r w:rsidRPr="002C14D3">
              <w:rPr>
                <w:rFonts w:ascii="Arial" w:hAnsi="Arial" w:cs="Arial"/>
                <w:b/>
              </w:rPr>
              <w:t>Gestion intégrée des risques</w:t>
            </w:r>
          </w:p>
        </w:tc>
      </w:tr>
      <w:bookmarkEnd w:id="3"/>
      <w:bookmarkEnd w:id="4"/>
      <w:tr w:rsidR="006E7373" w14:paraId="6DA7D61D" w14:textId="77777777" w:rsidTr="006E7373">
        <w:trPr>
          <w:trHeight w:val="494"/>
        </w:trPr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77168514" w14:textId="77777777" w:rsidR="00157B89" w:rsidRPr="004567E0" w:rsidRDefault="001C055C" w:rsidP="006A7C38">
            <w:pPr>
              <w:widowControl w:val="0"/>
              <w:tabs>
                <w:tab w:val="left" w:pos="466"/>
                <w:tab w:val="left" w:pos="469"/>
              </w:tabs>
              <w:autoSpaceDE w:val="0"/>
              <w:autoSpaceDN w:val="0"/>
              <w:spacing w:before="40" w:after="0" w:line="244" w:lineRule="auto"/>
              <w:ind w:right="136"/>
              <w:rPr>
                <w:rFonts w:ascii="Arial" w:hAnsi="Arial" w:cs="Arial"/>
              </w:rPr>
            </w:pPr>
            <w:r w:rsidRPr="0055471A">
              <w:rPr>
                <w:rFonts w:ascii="Arial" w:hAnsi="Arial" w:cs="Arial"/>
              </w:rPr>
              <w:t xml:space="preserve">Pourriez-vous nous décrire les différentes formations qui existent pour les employés/ gestionnaires en matière de </w:t>
            </w:r>
            <w:hyperlink r:id="rId17" w:history="1">
              <w:r w:rsidRPr="005614F5">
                <w:rPr>
                  <w:rStyle w:val="Lienhypertexte"/>
                  <w:rFonts w:ascii="Arial" w:hAnsi="Arial" w:cs="Arial"/>
                </w:rPr>
                <w:t>gestion intégrée des risques</w:t>
              </w:r>
            </w:hyperlink>
            <w:r w:rsidRPr="0055471A"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3544" w:type="dxa"/>
          </w:tcPr>
          <w:p w14:paraId="35FC34E5" w14:textId="77777777" w:rsidR="00D83168" w:rsidRPr="00D83168" w:rsidRDefault="00D83168" w:rsidP="005415B8">
            <w:pPr>
              <w:shd w:val="clear" w:color="auto" w:fill="FFFFFF"/>
              <w:spacing w:before="100" w:beforeAutospacing="1" w:after="0"/>
              <w:rPr>
                <w:rFonts w:ascii="Arial" w:hAnsi="Arial" w:cs="Arial"/>
              </w:rPr>
            </w:pPr>
            <w:r w:rsidRPr="00D83168">
              <w:rPr>
                <w:rFonts w:ascii="Arial" w:hAnsi="Arial" w:cs="Arial"/>
              </w:rPr>
              <w:t>Employés</w:t>
            </w:r>
          </w:p>
          <w:p w14:paraId="27860CEF" w14:textId="77777777" w:rsidR="00D83168" w:rsidRPr="00656C07" w:rsidRDefault="00D83168" w:rsidP="00855A8F">
            <w:pPr>
              <w:numPr>
                <w:ilvl w:val="0"/>
                <w:numId w:val="15"/>
              </w:numPr>
              <w:shd w:val="clear" w:color="auto" w:fill="FFFFFF"/>
              <w:spacing w:after="100" w:afterAutospacing="1"/>
              <w:rPr>
                <w:rStyle w:val="Lienhypertexte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HYPERLINK "https://intranetcemtl.cemtl.rtss.qc.ca/index.php?id=726" \o "Opens external link in new window" \t "_blank" </w:instrText>
            </w:r>
            <w:r>
              <w:rPr>
                <w:rFonts w:ascii="Arial" w:hAnsi="Arial" w:cs="Arial"/>
              </w:rPr>
              <w:fldChar w:fldCharType="separate"/>
            </w:r>
            <w:r w:rsidRPr="00656C07">
              <w:rPr>
                <w:rStyle w:val="Lienhypertexte"/>
                <w:rFonts w:ascii="Arial" w:hAnsi="Arial" w:cs="Arial"/>
              </w:rPr>
              <w:t>Formation ÉNA sur la culture juste</w:t>
            </w:r>
          </w:p>
          <w:p w14:paraId="5CAAFB33" w14:textId="77777777" w:rsidR="00157B89" w:rsidRPr="00157B89" w:rsidRDefault="00D83168" w:rsidP="00855A8F">
            <w:pPr>
              <w:numPr>
                <w:ilvl w:val="0"/>
                <w:numId w:val="15"/>
              </w:numPr>
              <w:shd w:val="clear" w:color="auto" w:fill="FFFFFF"/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hyperlink r:id="rId18" w:history="1">
              <w:r w:rsidRPr="00656C07">
                <w:rPr>
                  <w:rStyle w:val="Lienhypertexte"/>
                  <w:rFonts w:ascii="Arial" w:hAnsi="Arial" w:cs="Arial"/>
                </w:rPr>
                <w:t>Formation ÉNA sur la déclaration</w:t>
              </w:r>
            </w:hyperlink>
          </w:p>
          <w:p w14:paraId="2673AD38" w14:textId="77777777" w:rsidR="00D83168" w:rsidRPr="00D83168" w:rsidRDefault="00D83168" w:rsidP="005415B8">
            <w:pPr>
              <w:shd w:val="clear" w:color="auto" w:fill="FFFFFF"/>
              <w:spacing w:before="100" w:beforeAutospacing="1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Gestionnaires</w:t>
            </w:r>
          </w:p>
          <w:p w14:paraId="3EC90114" w14:textId="77777777" w:rsidR="00D83168" w:rsidRDefault="000C68DD" w:rsidP="005415B8">
            <w:pPr>
              <w:numPr>
                <w:ilvl w:val="0"/>
                <w:numId w:val="15"/>
              </w:numPr>
              <w:shd w:val="clear" w:color="auto" w:fill="FFFFFF"/>
              <w:spacing w:after="100" w:afterAutospacing="1"/>
              <w:rPr>
                <w:rFonts w:ascii="Arial" w:hAnsi="Arial" w:cs="Arial"/>
              </w:rPr>
            </w:pPr>
            <w:hyperlink r:id="rId19" w:history="1">
              <w:r w:rsidR="005614F5" w:rsidRPr="00D83168">
                <w:rPr>
                  <w:rStyle w:val="Lienhypertexte"/>
                  <w:rFonts w:ascii="Arial" w:hAnsi="Arial" w:cs="Arial"/>
                </w:rPr>
                <w:t>Formation</w:t>
              </w:r>
              <w:r w:rsidR="00D83168">
                <w:rPr>
                  <w:rStyle w:val="Lienhypertexte"/>
                  <w:rFonts w:ascii="Arial" w:hAnsi="Arial" w:cs="Arial"/>
                </w:rPr>
                <w:t xml:space="preserve"> </w:t>
              </w:r>
              <w:r w:rsidR="00D83168">
                <w:rPr>
                  <w:rStyle w:val="Lienhypertexte"/>
                </w:rPr>
                <w:t>ÉNA</w:t>
              </w:r>
              <w:r w:rsidR="005614F5" w:rsidRPr="00D83168">
                <w:rPr>
                  <w:rStyle w:val="Lienhypertexte"/>
                  <w:rFonts w:ascii="Arial" w:hAnsi="Arial" w:cs="Arial"/>
                </w:rPr>
                <w:t xml:space="preserve"> sur l'analyse sommaire</w:t>
              </w:r>
            </w:hyperlink>
            <w:r w:rsidR="005614F5" w:rsidRPr="005614F5">
              <w:rPr>
                <w:rFonts w:ascii="Arial" w:hAnsi="Arial" w:cs="Arial"/>
              </w:rPr>
              <w:t xml:space="preserve"> </w:t>
            </w:r>
          </w:p>
          <w:p w14:paraId="403B3DE6" w14:textId="77777777" w:rsidR="00157B89" w:rsidRPr="00D83168" w:rsidRDefault="000C68DD" w:rsidP="005415B8">
            <w:pPr>
              <w:numPr>
                <w:ilvl w:val="0"/>
                <w:numId w:val="15"/>
              </w:numPr>
              <w:shd w:val="clear" w:color="auto" w:fill="FFFFFF"/>
              <w:spacing w:after="100" w:afterAutospacing="1"/>
              <w:rPr>
                <w:rFonts w:ascii="Arial" w:hAnsi="Arial" w:cs="Arial"/>
              </w:rPr>
            </w:pPr>
            <w:hyperlink r:id="rId20" w:history="1">
              <w:r w:rsidR="00D83168" w:rsidRPr="00D83168">
                <w:rPr>
                  <w:rStyle w:val="Lienhypertexte"/>
                  <w:rFonts w:ascii="Arial" w:hAnsi="Arial" w:cs="Arial"/>
                </w:rPr>
                <w:t>Formation sur la</w:t>
              </w:r>
              <w:r w:rsidR="005614F5" w:rsidRPr="00D83168">
                <w:rPr>
                  <w:rStyle w:val="Lienhypertexte"/>
                  <w:rFonts w:ascii="Arial" w:hAnsi="Arial" w:cs="Arial"/>
                </w:rPr>
                <w:t xml:space="preserve"> divulgation</w:t>
              </w:r>
              <w:r w:rsidR="00D83168" w:rsidRPr="00D83168">
                <w:rPr>
                  <w:rStyle w:val="Lienhypertexte"/>
                  <w:rFonts w:ascii="Arial" w:hAnsi="Arial" w:cs="Arial"/>
                </w:rPr>
                <w:t xml:space="preserve"> subséquente</w:t>
              </w:r>
            </w:hyperlink>
          </w:p>
        </w:tc>
        <w:tc>
          <w:tcPr>
            <w:tcW w:w="1985" w:type="dxa"/>
            <w:vAlign w:val="center"/>
          </w:tcPr>
          <w:p w14:paraId="3BC26E08" w14:textId="77777777" w:rsidR="001C055C" w:rsidRPr="0011720D" w:rsidRDefault="001C055C" w:rsidP="002C14D3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>□ Conforme</w:t>
            </w:r>
          </w:p>
          <w:p w14:paraId="5B7DFB40" w14:textId="77777777" w:rsidR="001C055C" w:rsidRDefault="001C055C" w:rsidP="002C14D3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>□ Non conforme</w:t>
            </w:r>
          </w:p>
          <w:p w14:paraId="2D03FBB4" w14:textId="0FD9956C" w:rsidR="00735A62" w:rsidRPr="0011720D" w:rsidRDefault="00735A62" w:rsidP="002C14D3">
            <w:pPr>
              <w:spacing w:after="0"/>
              <w:rPr>
                <w:rFonts w:ascii="Arial" w:hAnsi="Arial" w:cs="Arial"/>
              </w:rPr>
            </w:pPr>
            <w:bookmarkStart w:id="5" w:name="_Hlk180659636"/>
            <w:r w:rsidRPr="0011720D">
              <w:rPr>
                <w:rFonts w:ascii="Arial" w:hAnsi="Arial" w:cs="Arial"/>
              </w:rPr>
              <w:t xml:space="preserve">□ Non </w:t>
            </w:r>
            <w:r>
              <w:rPr>
                <w:rFonts w:ascii="Arial" w:hAnsi="Arial" w:cs="Arial"/>
              </w:rPr>
              <w:t>applicable</w:t>
            </w:r>
            <w:bookmarkEnd w:id="5"/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0CDBF738" w14:textId="77777777" w:rsidR="001C055C" w:rsidRDefault="001C055C" w:rsidP="002C14D3">
            <w:pPr>
              <w:spacing w:after="0"/>
              <w:rPr>
                <w:rFonts w:ascii="Arial" w:hAnsi="Arial" w:cs="Arial"/>
              </w:rPr>
            </w:pPr>
          </w:p>
        </w:tc>
      </w:tr>
      <w:tr w:rsidR="006E7373" w14:paraId="0CA973FC" w14:textId="77777777" w:rsidTr="006E7373">
        <w:trPr>
          <w:trHeight w:val="472"/>
        </w:trPr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5ACE0E45" w14:textId="77777777" w:rsidR="001C055C" w:rsidRPr="004567E0" w:rsidRDefault="001C055C" w:rsidP="006A7C38">
            <w:pPr>
              <w:widowControl w:val="0"/>
              <w:tabs>
                <w:tab w:val="left" w:pos="467"/>
                <w:tab w:val="left" w:pos="469"/>
              </w:tabs>
              <w:autoSpaceDE w:val="0"/>
              <w:autoSpaceDN w:val="0"/>
              <w:spacing w:before="39" w:after="0" w:line="249" w:lineRule="auto"/>
              <w:ind w:right="602"/>
              <w:rPr>
                <w:rFonts w:ascii="Arial" w:hAnsi="Arial" w:cs="Arial"/>
              </w:rPr>
            </w:pPr>
            <w:r w:rsidRPr="0055471A">
              <w:rPr>
                <w:rFonts w:ascii="Arial" w:hAnsi="Arial" w:cs="Arial"/>
              </w:rPr>
              <w:t xml:space="preserve">Savez-vous où retrouver les différents outils liés à la gestion intégrée des risques ? (P.ex., POL PRO, aide-mémoire, etc.) </w:t>
            </w:r>
          </w:p>
        </w:tc>
        <w:tc>
          <w:tcPr>
            <w:tcW w:w="3544" w:type="dxa"/>
          </w:tcPr>
          <w:p w14:paraId="2E065119" w14:textId="77777777" w:rsidR="005614F5" w:rsidRPr="005415B8" w:rsidRDefault="005614F5" w:rsidP="005415B8">
            <w:pPr>
              <w:pStyle w:val="Paragraphedeliste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>
              <w:t xml:space="preserve"> </w:t>
            </w:r>
            <w:hyperlink r:id="rId21" w:history="1">
              <w:r w:rsidRPr="005614F5">
                <w:rPr>
                  <w:rStyle w:val="Lienhypertexte"/>
                </w:rPr>
                <w:t>POL-120 - GIR</w:t>
              </w:r>
            </w:hyperlink>
          </w:p>
          <w:p w14:paraId="4361F25D" w14:textId="77777777" w:rsidR="00D83168" w:rsidRPr="00B5295B" w:rsidRDefault="000C68DD" w:rsidP="00D83168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hyperlink r:id="rId22" w:history="1">
              <w:r w:rsidR="00D83168" w:rsidRPr="00B5295B">
                <w:rPr>
                  <w:rStyle w:val="Lienhypertexte"/>
                  <w:rFonts w:ascii="Arial" w:hAnsi="Arial" w:cs="Arial"/>
                </w:rPr>
                <w:t>Boîte à outil DMARC</w:t>
              </w:r>
            </w:hyperlink>
            <w:r w:rsidR="00D83168" w:rsidRPr="00B5295B">
              <w:rPr>
                <w:rFonts w:ascii="Arial" w:hAnsi="Arial" w:cs="Arial"/>
              </w:rPr>
              <w:t xml:space="preserve"> </w:t>
            </w:r>
          </w:p>
          <w:p w14:paraId="1F9BC22A" w14:textId="77777777" w:rsidR="00D83168" w:rsidRPr="005614F5" w:rsidRDefault="000C68DD" w:rsidP="00D83168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hyperlink r:id="rId23" w:history="1">
              <w:r w:rsidR="00D83168" w:rsidRPr="000137E7">
                <w:rPr>
                  <w:rStyle w:val="Lienhypertexte"/>
                  <w:rFonts w:ascii="Arial" w:hAnsi="Arial" w:cs="Arial"/>
                </w:rPr>
                <w:t>POL-032</w:t>
              </w:r>
            </w:hyperlink>
            <w:r w:rsidR="00D83168">
              <w:rPr>
                <w:rFonts w:ascii="Arial" w:hAnsi="Arial" w:cs="Arial"/>
              </w:rPr>
              <w:t xml:space="preserve"> et </w:t>
            </w:r>
            <w:hyperlink r:id="rId24" w:history="1">
              <w:r w:rsidR="00D83168" w:rsidRPr="000137E7">
                <w:rPr>
                  <w:rStyle w:val="Lienhypertexte"/>
                  <w:rFonts w:ascii="Arial" w:hAnsi="Arial" w:cs="Arial"/>
                </w:rPr>
                <w:t>PRO-015</w:t>
              </w:r>
            </w:hyperlink>
            <w:r w:rsidR="00D83168">
              <w:rPr>
                <w:rFonts w:ascii="Arial" w:hAnsi="Arial" w:cs="Arial"/>
              </w:rPr>
              <w:t xml:space="preserve"> sur la déclaration des incidents et accidents</w:t>
            </w:r>
          </w:p>
          <w:p w14:paraId="357479B5" w14:textId="77777777" w:rsidR="005614F5" w:rsidRPr="001C055C" w:rsidRDefault="000C68DD" w:rsidP="00D83168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hyperlink r:id="rId25" w:history="1">
              <w:r w:rsidR="00D83168" w:rsidRPr="00B5295B">
                <w:rPr>
                  <w:rStyle w:val="Lienhypertexte"/>
                  <w:rFonts w:ascii="Arial" w:hAnsi="Arial" w:cs="Arial"/>
                </w:rPr>
                <w:t>Intranet</w:t>
              </w:r>
            </w:hyperlink>
          </w:p>
        </w:tc>
        <w:tc>
          <w:tcPr>
            <w:tcW w:w="1985" w:type="dxa"/>
            <w:vAlign w:val="center"/>
          </w:tcPr>
          <w:p w14:paraId="506DF449" w14:textId="77777777" w:rsidR="001C055C" w:rsidRPr="0011720D" w:rsidRDefault="001C055C" w:rsidP="002C14D3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>□ Conforme</w:t>
            </w:r>
          </w:p>
          <w:p w14:paraId="03A907EE" w14:textId="77777777" w:rsidR="001C055C" w:rsidRDefault="001C055C" w:rsidP="002C14D3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>□ Non conforme</w:t>
            </w:r>
          </w:p>
          <w:p w14:paraId="25418510" w14:textId="06A1E592" w:rsidR="00735A62" w:rsidRPr="0011720D" w:rsidRDefault="00735A62" w:rsidP="002C14D3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 xml:space="preserve">□ Non </w:t>
            </w:r>
            <w:r>
              <w:rPr>
                <w:rFonts w:ascii="Arial" w:hAnsi="Arial" w:cs="Arial"/>
              </w:rPr>
              <w:t>applicable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5D9A89E8" w14:textId="77777777" w:rsidR="001C055C" w:rsidRDefault="001C055C" w:rsidP="002C14D3">
            <w:pPr>
              <w:spacing w:after="0"/>
              <w:rPr>
                <w:rFonts w:ascii="Arial" w:hAnsi="Arial" w:cs="Arial"/>
              </w:rPr>
            </w:pPr>
          </w:p>
        </w:tc>
      </w:tr>
      <w:tr w:rsidR="00C33536" w14:paraId="5AEA4AA7" w14:textId="77777777" w:rsidTr="006E7373">
        <w:trPr>
          <w:trHeight w:val="545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D330D5" w14:textId="77777777" w:rsidR="00855A8F" w:rsidRPr="00646A30" w:rsidRDefault="00855A8F" w:rsidP="00541B4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  <w:r w:rsidR="00E6388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5005549D" w14:textId="77777777" w:rsidR="00855A8F" w:rsidRPr="00646A30" w:rsidRDefault="00855A8F" w:rsidP="00541B4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 de vigilance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78BE0D3" w14:textId="77777777" w:rsidR="00855A8F" w:rsidRPr="00646A30" w:rsidRDefault="00855A8F" w:rsidP="00541B4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46A30">
              <w:rPr>
                <w:rFonts w:ascii="Arial" w:hAnsi="Arial" w:cs="Arial"/>
                <w:b/>
              </w:rPr>
              <w:t>Résultat</w:t>
            </w:r>
            <w:r w:rsidR="00E6388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2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3CFE08" w14:textId="77777777" w:rsidR="00855A8F" w:rsidRPr="00646A30" w:rsidRDefault="00855A8F" w:rsidP="00541B4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46A30">
              <w:rPr>
                <w:rFonts w:ascii="Arial" w:hAnsi="Arial" w:cs="Arial"/>
                <w:b/>
              </w:rPr>
              <w:t>Commentaires</w:t>
            </w:r>
          </w:p>
        </w:tc>
      </w:tr>
      <w:tr w:rsidR="006E7373" w14:paraId="6102BE79" w14:textId="77777777" w:rsidTr="006E7373">
        <w:trPr>
          <w:trHeight w:val="977"/>
        </w:trPr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693EC906" w14:textId="77777777" w:rsidR="001C055C" w:rsidRPr="004567E0" w:rsidRDefault="001C055C" w:rsidP="002C14D3">
            <w:pPr>
              <w:widowControl w:val="0"/>
              <w:tabs>
                <w:tab w:val="left" w:pos="467"/>
                <w:tab w:val="left" w:pos="469"/>
              </w:tabs>
              <w:autoSpaceDE w:val="0"/>
              <w:autoSpaceDN w:val="0"/>
              <w:spacing w:before="39" w:after="0" w:line="249" w:lineRule="auto"/>
              <w:ind w:right="602"/>
              <w:rPr>
                <w:rFonts w:ascii="Arial" w:hAnsi="Arial" w:cs="Arial"/>
                <w:spacing w:val="-4"/>
              </w:rPr>
            </w:pPr>
            <w:r w:rsidRPr="0055471A">
              <w:rPr>
                <w:rFonts w:ascii="Arial" w:hAnsi="Arial" w:cs="Arial"/>
                <w:spacing w:val="-4"/>
              </w:rPr>
              <w:t xml:space="preserve">Pourriez-vous nous expliquer ce qui se passe lorsqu’un incident ou accident survient sur votre unité/ service?  </w:t>
            </w:r>
          </w:p>
        </w:tc>
        <w:tc>
          <w:tcPr>
            <w:tcW w:w="3544" w:type="dxa"/>
          </w:tcPr>
          <w:p w14:paraId="28B2DBA6" w14:textId="77777777" w:rsidR="00855A8F" w:rsidRPr="00855A8F" w:rsidRDefault="00855A8F" w:rsidP="00855A8F">
            <w:pPr>
              <w:pStyle w:val="Paragraphedeliste"/>
              <w:spacing w:after="0"/>
              <w:rPr>
                <w:rFonts w:ascii="Arial" w:hAnsi="Arial" w:cs="Arial"/>
              </w:rPr>
            </w:pPr>
          </w:p>
          <w:p w14:paraId="70A13B6E" w14:textId="77777777" w:rsidR="006E7373" w:rsidRPr="006E7373" w:rsidRDefault="006E7373" w:rsidP="006E7373">
            <w:pPr>
              <w:pStyle w:val="Paragraphedeliste"/>
              <w:spacing w:after="0"/>
              <w:rPr>
                <w:rFonts w:ascii="Arial" w:hAnsi="Arial" w:cs="Arial"/>
              </w:rPr>
            </w:pPr>
          </w:p>
          <w:p w14:paraId="7471D9C7" w14:textId="77777777" w:rsidR="001C055C" w:rsidRPr="001C055C" w:rsidRDefault="000C68DD" w:rsidP="001C055C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hyperlink r:id="rId26" w:history="1">
              <w:r w:rsidR="00D83168" w:rsidRPr="00B5295B">
                <w:rPr>
                  <w:rStyle w:val="Lienhypertexte"/>
                  <w:rFonts w:ascii="Arial" w:hAnsi="Arial" w:cs="Arial"/>
                </w:rPr>
                <w:t>Boîte à outil DMARC</w:t>
              </w:r>
            </w:hyperlink>
          </w:p>
        </w:tc>
        <w:tc>
          <w:tcPr>
            <w:tcW w:w="1985" w:type="dxa"/>
            <w:vAlign w:val="center"/>
          </w:tcPr>
          <w:p w14:paraId="4EBC9A02" w14:textId="77777777" w:rsidR="001C055C" w:rsidRPr="0011720D" w:rsidRDefault="001C055C" w:rsidP="00D84F47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>□ Conforme</w:t>
            </w:r>
          </w:p>
          <w:p w14:paraId="2C9D043C" w14:textId="77777777" w:rsidR="001C055C" w:rsidRDefault="001C055C" w:rsidP="00D84F47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>□ Non conforme</w:t>
            </w:r>
          </w:p>
          <w:p w14:paraId="346D1C2A" w14:textId="1EB82F2A" w:rsidR="00735A62" w:rsidRPr="0011720D" w:rsidRDefault="00735A62" w:rsidP="00D84F47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 xml:space="preserve">□ Non </w:t>
            </w:r>
            <w:r>
              <w:rPr>
                <w:rFonts w:ascii="Arial" w:hAnsi="Arial" w:cs="Arial"/>
              </w:rPr>
              <w:t>applicable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58DE3E24" w14:textId="77777777" w:rsidR="001C055C" w:rsidRDefault="001C055C" w:rsidP="002C14D3">
            <w:pPr>
              <w:spacing w:after="0"/>
              <w:rPr>
                <w:rFonts w:ascii="Arial" w:hAnsi="Arial" w:cs="Arial"/>
              </w:rPr>
            </w:pPr>
          </w:p>
        </w:tc>
      </w:tr>
      <w:tr w:rsidR="006E7373" w14:paraId="76F0DFDA" w14:textId="77777777" w:rsidTr="006E7373">
        <w:trPr>
          <w:trHeight w:val="472"/>
        </w:trPr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4152082A" w14:textId="77777777" w:rsidR="009F4E96" w:rsidRPr="0055471A" w:rsidRDefault="009F4E96" w:rsidP="002C14D3">
            <w:pPr>
              <w:widowControl w:val="0"/>
              <w:tabs>
                <w:tab w:val="left" w:pos="467"/>
                <w:tab w:val="left" w:pos="469"/>
              </w:tabs>
              <w:autoSpaceDE w:val="0"/>
              <w:autoSpaceDN w:val="0"/>
              <w:spacing w:before="39" w:after="0" w:line="249" w:lineRule="auto"/>
              <w:ind w:right="602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Êtes-vous en mesure de nous partager les types d’incident-accident les plus fréquemment déclarés sur votre unité/ service ?</w:t>
            </w:r>
          </w:p>
        </w:tc>
        <w:tc>
          <w:tcPr>
            <w:tcW w:w="3544" w:type="dxa"/>
          </w:tcPr>
          <w:p w14:paraId="031015CB" w14:textId="77777777" w:rsidR="006E7373" w:rsidRDefault="006E7373" w:rsidP="006E7373">
            <w:pPr>
              <w:pStyle w:val="Paragraphedeliste"/>
              <w:spacing w:after="0"/>
              <w:rPr>
                <w:rFonts w:ascii="Arial" w:hAnsi="Arial" w:cs="Arial"/>
              </w:rPr>
            </w:pPr>
          </w:p>
          <w:p w14:paraId="1B20BAC1" w14:textId="77777777" w:rsidR="009F4E96" w:rsidRDefault="00D83168" w:rsidP="001C055C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Statistiques sur la déclaration des incidents et accidents</w:t>
            </w:r>
          </w:p>
          <w:p w14:paraId="51A945D2" w14:textId="77777777" w:rsidR="00D83168" w:rsidRPr="001C055C" w:rsidRDefault="00D83168" w:rsidP="001C055C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Visionneuse</w:t>
            </w:r>
          </w:p>
        </w:tc>
        <w:tc>
          <w:tcPr>
            <w:tcW w:w="1985" w:type="dxa"/>
            <w:vAlign w:val="center"/>
          </w:tcPr>
          <w:p w14:paraId="65E8739C" w14:textId="77777777" w:rsidR="009F4E96" w:rsidRPr="009F4E96" w:rsidRDefault="009F4E96" w:rsidP="009F4E96">
            <w:pPr>
              <w:spacing w:after="0"/>
              <w:rPr>
                <w:rFonts w:ascii="Arial" w:hAnsi="Arial" w:cs="Arial"/>
              </w:rPr>
            </w:pPr>
            <w:r w:rsidRPr="009F4E96">
              <w:rPr>
                <w:rFonts w:ascii="Arial" w:hAnsi="Arial" w:cs="Arial"/>
              </w:rPr>
              <w:t>□ Conforme</w:t>
            </w:r>
          </w:p>
          <w:p w14:paraId="71771866" w14:textId="77777777" w:rsidR="009F4E96" w:rsidRDefault="009F4E96" w:rsidP="009F4E96">
            <w:pPr>
              <w:spacing w:after="0"/>
              <w:rPr>
                <w:rFonts w:ascii="Arial" w:hAnsi="Arial" w:cs="Arial"/>
              </w:rPr>
            </w:pPr>
            <w:r w:rsidRPr="009F4E96">
              <w:rPr>
                <w:rFonts w:ascii="Arial" w:hAnsi="Arial" w:cs="Arial"/>
              </w:rPr>
              <w:t>□ Non conforme</w:t>
            </w:r>
          </w:p>
          <w:p w14:paraId="21A81E36" w14:textId="79845E75" w:rsidR="00735A62" w:rsidRPr="0011720D" w:rsidRDefault="00735A62" w:rsidP="009F4E96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 xml:space="preserve">□ Non </w:t>
            </w:r>
            <w:r>
              <w:rPr>
                <w:rFonts w:ascii="Arial" w:hAnsi="Arial" w:cs="Arial"/>
              </w:rPr>
              <w:t>applicable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499BBEBB" w14:textId="77777777" w:rsidR="009F4E96" w:rsidRDefault="009F4E96" w:rsidP="002C14D3">
            <w:pPr>
              <w:spacing w:after="0"/>
              <w:rPr>
                <w:rFonts w:ascii="Arial" w:hAnsi="Arial" w:cs="Arial"/>
              </w:rPr>
            </w:pPr>
          </w:p>
        </w:tc>
      </w:tr>
      <w:tr w:rsidR="006E7373" w14:paraId="44A5A42F" w14:textId="77777777" w:rsidTr="006E7373">
        <w:trPr>
          <w:trHeight w:val="472"/>
        </w:trPr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11C898D2" w14:textId="77777777" w:rsidR="001C055C" w:rsidRPr="004567E0" w:rsidRDefault="001C055C" w:rsidP="002C14D3">
            <w:pPr>
              <w:widowControl w:val="0"/>
              <w:tabs>
                <w:tab w:val="left" w:pos="467"/>
                <w:tab w:val="left" w:pos="469"/>
              </w:tabs>
              <w:autoSpaceDE w:val="0"/>
              <w:autoSpaceDN w:val="0"/>
              <w:spacing w:before="39" w:after="0" w:line="249" w:lineRule="auto"/>
              <w:ind w:right="602"/>
              <w:rPr>
                <w:rFonts w:ascii="Arial" w:hAnsi="Arial" w:cs="Arial"/>
                <w:spacing w:val="-4"/>
              </w:rPr>
            </w:pPr>
            <w:r w:rsidRPr="0055471A">
              <w:rPr>
                <w:rFonts w:ascii="Arial" w:hAnsi="Arial" w:cs="Arial"/>
                <w:spacing w:val="-4"/>
              </w:rPr>
              <w:t>Comment assurez-vous que la divulgation initiale soit effectuée ?</w:t>
            </w:r>
          </w:p>
        </w:tc>
        <w:tc>
          <w:tcPr>
            <w:tcW w:w="3544" w:type="dxa"/>
          </w:tcPr>
          <w:p w14:paraId="579B760C" w14:textId="77777777" w:rsidR="006E7373" w:rsidRPr="006E7373" w:rsidRDefault="006E7373" w:rsidP="006E7373">
            <w:pPr>
              <w:pStyle w:val="Paragraphedeliste"/>
              <w:spacing w:after="0"/>
              <w:rPr>
                <w:rFonts w:ascii="Arial" w:hAnsi="Arial" w:cs="Arial"/>
              </w:rPr>
            </w:pPr>
          </w:p>
          <w:p w14:paraId="020C8853" w14:textId="77777777" w:rsidR="001C055C" w:rsidRDefault="000C68DD" w:rsidP="001C055C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hyperlink r:id="rId27" w:history="1">
              <w:r w:rsidR="00D83168" w:rsidRPr="002E1111">
                <w:rPr>
                  <w:rStyle w:val="Lienhypertexte"/>
                  <w:rFonts w:ascii="Arial" w:hAnsi="Arial" w:cs="Arial"/>
                </w:rPr>
                <w:t>REG-010</w:t>
              </w:r>
            </w:hyperlink>
            <w:r w:rsidR="00D83168">
              <w:rPr>
                <w:rFonts w:ascii="Arial" w:hAnsi="Arial" w:cs="Arial"/>
              </w:rPr>
              <w:t xml:space="preserve"> et </w:t>
            </w:r>
            <w:hyperlink r:id="rId28" w:history="1">
              <w:r w:rsidR="00D83168" w:rsidRPr="002E1111">
                <w:rPr>
                  <w:rStyle w:val="Lienhypertexte"/>
                  <w:rFonts w:ascii="Arial" w:hAnsi="Arial" w:cs="Arial"/>
                </w:rPr>
                <w:t>PRO-014</w:t>
              </w:r>
            </w:hyperlink>
            <w:r w:rsidR="00D83168">
              <w:rPr>
                <w:rFonts w:ascii="Arial" w:hAnsi="Arial" w:cs="Arial"/>
              </w:rPr>
              <w:t xml:space="preserve"> sur la divulgation</w:t>
            </w:r>
          </w:p>
          <w:p w14:paraId="35D68316" w14:textId="77777777" w:rsidR="00D83168" w:rsidRPr="006E7373" w:rsidRDefault="000C68DD" w:rsidP="001C055C">
            <w:pPr>
              <w:pStyle w:val="Paragraphedeliste"/>
              <w:numPr>
                <w:ilvl w:val="0"/>
                <w:numId w:val="14"/>
              </w:numPr>
              <w:spacing w:after="0"/>
              <w:rPr>
                <w:rStyle w:val="Lienhypertexte"/>
                <w:rFonts w:ascii="Arial" w:hAnsi="Arial" w:cs="Arial"/>
                <w:color w:val="auto"/>
                <w:u w:val="none"/>
              </w:rPr>
            </w:pPr>
            <w:hyperlink r:id="rId29" w:history="1">
              <w:r w:rsidR="00D83168" w:rsidRPr="00D83168">
                <w:rPr>
                  <w:rStyle w:val="Lienhypertexte"/>
                  <w:rFonts w:ascii="Arial" w:hAnsi="Arial" w:cs="Arial"/>
                </w:rPr>
                <w:t>Formation sur la divulgation subséquente</w:t>
              </w:r>
            </w:hyperlink>
          </w:p>
          <w:p w14:paraId="016FBFE9" w14:textId="77777777" w:rsidR="006E7373" w:rsidRPr="001C055C" w:rsidRDefault="006E7373" w:rsidP="006E7373">
            <w:pPr>
              <w:pStyle w:val="Paragraphedeliste"/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721FAC1" w14:textId="77777777" w:rsidR="001C055C" w:rsidRPr="0011720D" w:rsidRDefault="001C055C" w:rsidP="00D84F47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>□ Conforme</w:t>
            </w:r>
          </w:p>
          <w:p w14:paraId="415A3C42" w14:textId="77777777" w:rsidR="001C055C" w:rsidRDefault="001C055C" w:rsidP="00D84F47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>□ Non conforme</w:t>
            </w:r>
          </w:p>
          <w:p w14:paraId="2D9D7EEE" w14:textId="61F986CD" w:rsidR="00735A62" w:rsidRPr="0011720D" w:rsidRDefault="00735A62" w:rsidP="00D84F47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 xml:space="preserve">□ Non </w:t>
            </w:r>
            <w:r>
              <w:rPr>
                <w:rFonts w:ascii="Arial" w:hAnsi="Arial" w:cs="Arial"/>
              </w:rPr>
              <w:t>applicable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0E1B33FA" w14:textId="77777777" w:rsidR="001C055C" w:rsidRDefault="001C055C" w:rsidP="002C14D3">
            <w:pPr>
              <w:spacing w:after="0"/>
              <w:rPr>
                <w:rFonts w:ascii="Arial" w:hAnsi="Arial" w:cs="Arial"/>
              </w:rPr>
            </w:pPr>
          </w:p>
        </w:tc>
      </w:tr>
      <w:tr w:rsidR="006E7373" w14:paraId="708BE2DE" w14:textId="77777777" w:rsidTr="006E7373">
        <w:trPr>
          <w:trHeight w:val="472"/>
        </w:trPr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219878EA" w14:textId="77777777" w:rsidR="001C055C" w:rsidRPr="0055471A" w:rsidRDefault="001C055C" w:rsidP="002C14D3">
            <w:pPr>
              <w:widowControl w:val="0"/>
              <w:tabs>
                <w:tab w:val="left" w:pos="467"/>
                <w:tab w:val="left" w:pos="469"/>
              </w:tabs>
              <w:autoSpaceDE w:val="0"/>
              <w:autoSpaceDN w:val="0"/>
              <w:spacing w:before="39" w:after="0" w:line="249" w:lineRule="auto"/>
              <w:ind w:right="602"/>
              <w:rPr>
                <w:rFonts w:ascii="Arial" w:hAnsi="Arial" w:cs="Arial"/>
                <w:spacing w:val="-4"/>
              </w:rPr>
            </w:pPr>
            <w:r w:rsidRPr="0055471A">
              <w:rPr>
                <w:rFonts w:ascii="Arial" w:hAnsi="Arial" w:cs="Arial"/>
                <w:spacing w:val="-4"/>
              </w:rPr>
              <w:t>Êtes-vous en mesure de nous expliquer ce qu’est un événement sentinelle?</w:t>
            </w:r>
          </w:p>
        </w:tc>
        <w:tc>
          <w:tcPr>
            <w:tcW w:w="3544" w:type="dxa"/>
          </w:tcPr>
          <w:p w14:paraId="71637AAD" w14:textId="77777777" w:rsidR="006E7373" w:rsidRDefault="006E7373" w:rsidP="006E7373">
            <w:pPr>
              <w:pStyle w:val="Paragraphedeliste"/>
              <w:spacing w:after="0"/>
              <w:rPr>
                <w:rFonts w:ascii="Arial" w:hAnsi="Arial" w:cs="Arial"/>
              </w:rPr>
            </w:pPr>
          </w:p>
          <w:p w14:paraId="10663E9B" w14:textId="77777777" w:rsidR="001C055C" w:rsidRDefault="005614F5" w:rsidP="001C055C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touché</w:t>
            </w:r>
          </w:p>
          <w:p w14:paraId="3D7C683F" w14:textId="77777777" w:rsidR="005614F5" w:rsidRDefault="005614F5" w:rsidP="001C055C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Conséquences réelles permanentes etc…</w:t>
            </w:r>
          </w:p>
          <w:p w14:paraId="68B80B9B" w14:textId="77777777" w:rsidR="00D83168" w:rsidRPr="006E7373" w:rsidRDefault="000C68DD" w:rsidP="001C055C">
            <w:pPr>
              <w:pStyle w:val="Paragraphedeliste"/>
              <w:numPr>
                <w:ilvl w:val="0"/>
                <w:numId w:val="14"/>
              </w:numPr>
              <w:spacing w:after="0"/>
              <w:rPr>
                <w:rStyle w:val="Lienhypertexte"/>
                <w:rFonts w:ascii="Arial" w:hAnsi="Arial" w:cs="Arial"/>
                <w:color w:val="auto"/>
                <w:u w:val="none"/>
              </w:rPr>
            </w:pPr>
            <w:hyperlink r:id="rId30" w:history="1">
              <w:r w:rsidR="00D83168" w:rsidRPr="002E1111">
                <w:rPr>
                  <w:rStyle w:val="Lienhypertexte"/>
                  <w:rFonts w:ascii="Arial" w:hAnsi="Arial" w:cs="Arial"/>
                </w:rPr>
                <w:t>Boîte à outil DMARC</w:t>
              </w:r>
            </w:hyperlink>
          </w:p>
          <w:p w14:paraId="77A22786" w14:textId="77777777" w:rsidR="006E7373" w:rsidRPr="001C055C" w:rsidRDefault="006E7373" w:rsidP="006E7373">
            <w:pPr>
              <w:pStyle w:val="Paragraphedeliste"/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2D3474D" w14:textId="77777777" w:rsidR="001C055C" w:rsidRPr="0055471A" w:rsidRDefault="001C055C" w:rsidP="0055471A">
            <w:pPr>
              <w:spacing w:after="0"/>
              <w:rPr>
                <w:rFonts w:ascii="Arial" w:hAnsi="Arial" w:cs="Arial"/>
              </w:rPr>
            </w:pPr>
            <w:r w:rsidRPr="0055471A">
              <w:rPr>
                <w:rFonts w:ascii="Arial" w:hAnsi="Arial" w:cs="Arial"/>
              </w:rPr>
              <w:t>□ Conforme</w:t>
            </w:r>
          </w:p>
          <w:p w14:paraId="13EC26A5" w14:textId="77777777" w:rsidR="001C055C" w:rsidRDefault="001C055C" w:rsidP="0055471A">
            <w:pPr>
              <w:spacing w:after="0"/>
              <w:rPr>
                <w:rFonts w:ascii="Arial" w:hAnsi="Arial" w:cs="Arial"/>
              </w:rPr>
            </w:pPr>
            <w:r w:rsidRPr="0055471A">
              <w:rPr>
                <w:rFonts w:ascii="Arial" w:hAnsi="Arial" w:cs="Arial"/>
              </w:rPr>
              <w:t>□ Non conforme</w:t>
            </w:r>
          </w:p>
          <w:p w14:paraId="1E63261F" w14:textId="55F2CC66" w:rsidR="00735A62" w:rsidRPr="0011720D" w:rsidRDefault="00735A62" w:rsidP="0055471A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 xml:space="preserve">□ Non </w:t>
            </w:r>
            <w:r>
              <w:rPr>
                <w:rFonts w:ascii="Arial" w:hAnsi="Arial" w:cs="Arial"/>
              </w:rPr>
              <w:t>applicable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5CBA423C" w14:textId="77777777" w:rsidR="001C055C" w:rsidRDefault="001C055C" w:rsidP="002C14D3">
            <w:pPr>
              <w:spacing w:after="0"/>
              <w:rPr>
                <w:rFonts w:ascii="Arial" w:hAnsi="Arial" w:cs="Arial"/>
              </w:rPr>
            </w:pPr>
          </w:p>
        </w:tc>
      </w:tr>
      <w:tr w:rsidR="006E7373" w14:paraId="73E3F71A" w14:textId="77777777" w:rsidTr="006E7373">
        <w:trPr>
          <w:trHeight w:val="472"/>
        </w:trPr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418B4E24" w14:textId="77777777" w:rsidR="001C055C" w:rsidRPr="004567E0" w:rsidRDefault="001C055C" w:rsidP="002C14D3">
            <w:pPr>
              <w:widowControl w:val="0"/>
              <w:tabs>
                <w:tab w:val="left" w:pos="467"/>
                <w:tab w:val="left" w:pos="469"/>
              </w:tabs>
              <w:autoSpaceDE w:val="0"/>
              <w:autoSpaceDN w:val="0"/>
              <w:spacing w:before="39" w:after="0" w:line="249" w:lineRule="auto"/>
              <w:ind w:right="602"/>
              <w:rPr>
                <w:rFonts w:ascii="Arial" w:hAnsi="Arial" w:cs="Arial"/>
                <w:spacing w:val="-4"/>
              </w:rPr>
            </w:pPr>
            <w:r w:rsidRPr="0055471A">
              <w:rPr>
                <w:rFonts w:ascii="Arial" w:hAnsi="Arial" w:cs="Arial"/>
                <w:spacing w:val="-4"/>
              </w:rPr>
              <w:t xml:space="preserve">Quelles sont les </w:t>
            </w:r>
            <w:hyperlink r:id="rId31" w:history="1">
              <w:r w:rsidRPr="0023330B">
                <w:rPr>
                  <w:rStyle w:val="Lienhypertexte"/>
                  <w:rFonts w:ascii="Arial" w:hAnsi="Arial" w:cs="Arial"/>
                  <w:spacing w:val="-4"/>
                </w:rPr>
                <w:t>étapes à initier</w:t>
              </w:r>
            </w:hyperlink>
            <w:r w:rsidRPr="0055471A">
              <w:rPr>
                <w:rFonts w:ascii="Arial" w:hAnsi="Arial" w:cs="Arial"/>
                <w:spacing w:val="-4"/>
              </w:rPr>
              <w:t xml:space="preserve"> lors d’une suspicion d’un événement sentinelle ?  </w:t>
            </w:r>
          </w:p>
        </w:tc>
        <w:tc>
          <w:tcPr>
            <w:tcW w:w="3544" w:type="dxa"/>
          </w:tcPr>
          <w:p w14:paraId="18419FB6" w14:textId="77777777" w:rsidR="006E7373" w:rsidRDefault="006E7373" w:rsidP="006E7373">
            <w:pPr>
              <w:pStyle w:val="Paragraphedeliste"/>
              <w:spacing w:after="0"/>
              <w:rPr>
                <w:rFonts w:ascii="Arial" w:hAnsi="Arial" w:cs="Arial"/>
              </w:rPr>
            </w:pPr>
          </w:p>
          <w:p w14:paraId="2898BA6C" w14:textId="77777777" w:rsidR="001C055C" w:rsidRDefault="00F85F90" w:rsidP="00C729AE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</w:t>
            </w:r>
          </w:p>
          <w:p w14:paraId="063488A5" w14:textId="77777777" w:rsidR="0023330B" w:rsidRDefault="0023330B" w:rsidP="00C729AE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</w:t>
            </w:r>
            <w:r w:rsidR="00F85F90">
              <w:rPr>
                <w:rFonts w:ascii="Arial" w:hAnsi="Arial" w:cs="Arial"/>
              </w:rPr>
              <w:t>e de données</w:t>
            </w:r>
          </w:p>
          <w:p w14:paraId="286AD964" w14:textId="77777777" w:rsidR="0023330B" w:rsidRPr="006E7373" w:rsidRDefault="000C68DD" w:rsidP="00C729AE">
            <w:pPr>
              <w:pStyle w:val="Paragraphedeliste"/>
              <w:numPr>
                <w:ilvl w:val="0"/>
                <w:numId w:val="14"/>
              </w:numPr>
              <w:spacing w:after="0"/>
              <w:rPr>
                <w:rStyle w:val="Lienhypertexte"/>
                <w:rFonts w:ascii="Arial" w:hAnsi="Arial" w:cs="Arial"/>
                <w:color w:val="auto"/>
                <w:u w:val="none"/>
              </w:rPr>
            </w:pPr>
            <w:hyperlink r:id="rId32" w:history="1">
              <w:r w:rsidR="00F85F90" w:rsidRPr="002E1111">
                <w:rPr>
                  <w:rStyle w:val="Lienhypertexte"/>
                  <w:rFonts w:ascii="Arial" w:hAnsi="Arial" w:cs="Arial"/>
                </w:rPr>
                <w:t>Boîte à outil DMARC</w:t>
              </w:r>
            </w:hyperlink>
          </w:p>
          <w:p w14:paraId="262294B1" w14:textId="77777777" w:rsidR="006E7373" w:rsidRPr="00C729AE" w:rsidRDefault="006E7373" w:rsidP="006E7373">
            <w:pPr>
              <w:pStyle w:val="Paragraphedeliste"/>
              <w:spacing w:after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17AF0918" w14:textId="77777777" w:rsidR="001C055C" w:rsidRPr="0011720D" w:rsidRDefault="001C055C" w:rsidP="00D84F47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>□ Conforme</w:t>
            </w:r>
          </w:p>
          <w:p w14:paraId="1277FFF1" w14:textId="77777777" w:rsidR="001C055C" w:rsidRDefault="001C055C" w:rsidP="00D84F47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>□ Non conforme</w:t>
            </w:r>
          </w:p>
          <w:p w14:paraId="30FC9970" w14:textId="2C67D71E" w:rsidR="00735A62" w:rsidRPr="0011720D" w:rsidRDefault="00735A62" w:rsidP="00D84F47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 xml:space="preserve">□ Non </w:t>
            </w:r>
            <w:r>
              <w:rPr>
                <w:rFonts w:ascii="Arial" w:hAnsi="Arial" w:cs="Arial"/>
              </w:rPr>
              <w:t>applicable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65972E9C" w14:textId="77777777" w:rsidR="001C055C" w:rsidRDefault="001C055C" w:rsidP="002C14D3">
            <w:pPr>
              <w:spacing w:after="0"/>
              <w:rPr>
                <w:rFonts w:ascii="Arial" w:hAnsi="Arial" w:cs="Arial"/>
              </w:rPr>
            </w:pPr>
          </w:p>
        </w:tc>
      </w:tr>
      <w:tr w:rsidR="006E7373" w14:paraId="31CB7275" w14:textId="77777777" w:rsidTr="00541B41">
        <w:trPr>
          <w:trHeight w:val="545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8B97E2" w14:textId="77777777" w:rsidR="006E7373" w:rsidRPr="00646A30" w:rsidRDefault="006E7373" w:rsidP="00541B4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  <w:r w:rsidR="00E6388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054E8143" w14:textId="77777777" w:rsidR="006E7373" w:rsidRPr="00646A30" w:rsidRDefault="006E7373" w:rsidP="00541B4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 de vigilance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FC197BF" w14:textId="77777777" w:rsidR="006E7373" w:rsidRPr="00646A30" w:rsidRDefault="006E7373" w:rsidP="00541B4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46A30">
              <w:rPr>
                <w:rFonts w:ascii="Arial" w:hAnsi="Arial" w:cs="Arial"/>
                <w:b/>
              </w:rPr>
              <w:t>Résultat</w:t>
            </w:r>
            <w:r w:rsidR="00E6388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2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E73AE7" w14:textId="77777777" w:rsidR="006E7373" w:rsidRPr="00646A30" w:rsidRDefault="006E7373" w:rsidP="00541B4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46A30">
              <w:rPr>
                <w:rFonts w:ascii="Arial" w:hAnsi="Arial" w:cs="Arial"/>
                <w:b/>
              </w:rPr>
              <w:t>Commentaires</w:t>
            </w:r>
          </w:p>
        </w:tc>
      </w:tr>
      <w:tr w:rsidR="006E7373" w14:paraId="371C608E" w14:textId="77777777" w:rsidTr="006E7373">
        <w:trPr>
          <w:trHeight w:val="472"/>
        </w:trPr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64F2B15E" w14:textId="77777777" w:rsidR="001C055C" w:rsidRPr="004567E0" w:rsidRDefault="001C055C" w:rsidP="002C14D3">
            <w:pPr>
              <w:widowControl w:val="0"/>
              <w:tabs>
                <w:tab w:val="left" w:pos="467"/>
                <w:tab w:val="left" w:pos="469"/>
              </w:tabs>
              <w:autoSpaceDE w:val="0"/>
              <w:autoSpaceDN w:val="0"/>
              <w:spacing w:before="39" w:after="0" w:line="249" w:lineRule="auto"/>
              <w:ind w:right="602"/>
              <w:rPr>
                <w:rFonts w:ascii="Arial" w:hAnsi="Arial" w:cs="Arial"/>
                <w:spacing w:val="-4"/>
              </w:rPr>
            </w:pPr>
            <w:r w:rsidRPr="0055471A">
              <w:rPr>
                <w:rFonts w:ascii="Arial" w:hAnsi="Arial" w:cs="Arial"/>
                <w:spacing w:val="-4"/>
              </w:rPr>
              <w:t xml:space="preserve">Est-ce qu’une rétroaction est faite à la suite d’une analyse approfondie survenue dans votre secteur?  </w:t>
            </w:r>
          </w:p>
        </w:tc>
        <w:tc>
          <w:tcPr>
            <w:tcW w:w="3544" w:type="dxa"/>
          </w:tcPr>
          <w:p w14:paraId="4D8B4C33" w14:textId="77777777" w:rsidR="006E7373" w:rsidRDefault="006E7373" w:rsidP="006E7373">
            <w:pPr>
              <w:pStyle w:val="Paragraphedeliste"/>
              <w:spacing w:after="0"/>
              <w:rPr>
                <w:rFonts w:ascii="Arial" w:hAnsi="Arial" w:cs="Arial"/>
              </w:rPr>
            </w:pPr>
          </w:p>
          <w:p w14:paraId="73F70D53" w14:textId="77777777" w:rsidR="00F85F90" w:rsidRDefault="00F85F90" w:rsidP="00F85F9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Retour fait sur l’événement</w:t>
            </w:r>
          </w:p>
          <w:p w14:paraId="67C73052" w14:textId="77777777" w:rsidR="001C055C" w:rsidRDefault="00F85F90" w:rsidP="00F85F9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Leçons apprises</w:t>
            </w:r>
          </w:p>
          <w:p w14:paraId="5F95ADB4" w14:textId="77777777" w:rsidR="00604920" w:rsidRPr="00604920" w:rsidRDefault="00604920" w:rsidP="00F85F90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ascii="Arial" w:hAnsi="Arial" w:cs="Arial"/>
              </w:rPr>
            </w:pPr>
            <w:r w:rsidRPr="00604920">
              <w:rPr>
                <w:rFonts w:ascii="Arial" w:hAnsi="Arial" w:cs="Arial"/>
                <w:color w:val="000000"/>
                <w:shd w:val="clear" w:color="auto" w:fill="FFFFFF"/>
              </w:rPr>
              <w:t>Retour fait sur l’événement à l'usager et/ou sa famille</w:t>
            </w:r>
          </w:p>
        </w:tc>
        <w:tc>
          <w:tcPr>
            <w:tcW w:w="1985" w:type="dxa"/>
            <w:vAlign w:val="center"/>
          </w:tcPr>
          <w:p w14:paraId="0C35AC29" w14:textId="77777777" w:rsidR="001C055C" w:rsidRPr="0011720D" w:rsidRDefault="001C055C" w:rsidP="00D84F47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>□ Conforme</w:t>
            </w:r>
          </w:p>
          <w:p w14:paraId="715C0744" w14:textId="77777777" w:rsidR="001C055C" w:rsidRDefault="001C055C" w:rsidP="00D84F47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>□ Non conforme</w:t>
            </w:r>
          </w:p>
          <w:p w14:paraId="021A453D" w14:textId="4AA4FF3E" w:rsidR="00735A62" w:rsidRPr="0011720D" w:rsidRDefault="00735A62" w:rsidP="00D84F47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 xml:space="preserve">□ Non </w:t>
            </w:r>
            <w:r>
              <w:rPr>
                <w:rFonts w:ascii="Arial" w:hAnsi="Arial" w:cs="Arial"/>
              </w:rPr>
              <w:t>applicable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44DEEC4F" w14:textId="77777777" w:rsidR="001C055C" w:rsidRDefault="001C055C" w:rsidP="002C14D3">
            <w:pPr>
              <w:spacing w:after="0"/>
              <w:rPr>
                <w:rFonts w:ascii="Arial" w:hAnsi="Arial" w:cs="Arial"/>
              </w:rPr>
            </w:pPr>
          </w:p>
        </w:tc>
      </w:tr>
      <w:tr w:rsidR="00C33536" w:rsidRPr="006E7373" w14:paraId="4E3636F4" w14:textId="77777777" w:rsidTr="006E7373">
        <w:trPr>
          <w:trHeight w:val="472"/>
        </w:trPr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14:paraId="56B0E780" w14:textId="77777777" w:rsidR="00103C9E" w:rsidRPr="006E7373" w:rsidRDefault="00103C9E" w:rsidP="00541B41">
            <w:pPr>
              <w:widowControl w:val="0"/>
              <w:tabs>
                <w:tab w:val="left" w:pos="467"/>
                <w:tab w:val="left" w:pos="469"/>
              </w:tabs>
              <w:autoSpaceDE w:val="0"/>
              <w:autoSpaceDN w:val="0"/>
              <w:spacing w:before="39" w:after="0" w:line="249" w:lineRule="auto"/>
              <w:ind w:right="602"/>
              <w:rPr>
                <w:rFonts w:ascii="Arial" w:hAnsi="Arial" w:cs="Arial"/>
                <w:spacing w:val="-4"/>
              </w:rPr>
            </w:pPr>
            <w:r w:rsidRPr="006E7373">
              <w:rPr>
                <w:rFonts w:ascii="Arial" w:hAnsi="Arial" w:cs="Arial"/>
                <w:spacing w:val="-4"/>
              </w:rPr>
              <w:t>Comment encouragez-vous les membres de votre équipe à faire la déclaration des incidents/ accidents ? (Perception, peur de représailles, etc.)</w:t>
            </w:r>
          </w:p>
        </w:tc>
        <w:tc>
          <w:tcPr>
            <w:tcW w:w="3544" w:type="dxa"/>
          </w:tcPr>
          <w:p w14:paraId="5BADF104" w14:textId="77777777" w:rsidR="00103C9E" w:rsidRPr="006E7373" w:rsidRDefault="00103C9E" w:rsidP="00103C9E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color w:val="0563C1" w:themeColor="hyperlink"/>
                <w:u w:val="single"/>
              </w:rPr>
            </w:pPr>
          </w:p>
          <w:p w14:paraId="3B040649" w14:textId="77777777" w:rsidR="00103C9E" w:rsidRPr="006E7373" w:rsidRDefault="00103C9E" w:rsidP="006E7373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Style w:val="Lienhypertexte"/>
                <w:rFonts w:ascii="Arial" w:hAnsi="Arial" w:cs="Arial"/>
              </w:rPr>
            </w:pPr>
            <w:r w:rsidRPr="006E7373">
              <w:rPr>
                <w:rFonts w:ascii="Arial" w:hAnsi="Arial" w:cs="Arial"/>
              </w:rPr>
              <w:fldChar w:fldCharType="begin"/>
            </w:r>
            <w:r w:rsidRPr="006E7373">
              <w:rPr>
                <w:rFonts w:ascii="Arial" w:hAnsi="Arial" w:cs="Arial"/>
              </w:rPr>
              <w:instrText xml:space="preserve"> HYPERLINK "https://intranetcemtl.cemtl.rtss.qc.ca/index.php?id=726" \o "Opens external link in new window" \t "_blank" </w:instrText>
            </w:r>
            <w:r w:rsidRPr="006E7373">
              <w:rPr>
                <w:rFonts w:ascii="Arial" w:hAnsi="Arial" w:cs="Arial"/>
              </w:rPr>
              <w:fldChar w:fldCharType="separate"/>
            </w:r>
            <w:r w:rsidRPr="006E7373">
              <w:rPr>
                <w:rStyle w:val="Lienhypertexte"/>
                <w:rFonts w:ascii="Arial" w:hAnsi="Arial" w:cs="Arial"/>
              </w:rPr>
              <w:t>Formation ÉNA sur la culture juste</w:t>
            </w:r>
          </w:p>
          <w:p w14:paraId="24720493" w14:textId="77777777" w:rsidR="00103C9E" w:rsidRPr="006E7373" w:rsidRDefault="00103C9E" w:rsidP="00103C9E">
            <w:pPr>
              <w:pStyle w:val="Paragraphedeliste"/>
              <w:spacing w:after="0"/>
              <w:rPr>
                <w:rFonts w:ascii="Arial" w:hAnsi="Arial" w:cs="Arial"/>
              </w:rPr>
            </w:pPr>
            <w:r w:rsidRPr="006E737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5263E03" w14:textId="77777777" w:rsidR="00103C9E" w:rsidRPr="006E7373" w:rsidRDefault="00103C9E" w:rsidP="00541B41">
            <w:pPr>
              <w:spacing w:after="0"/>
              <w:rPr>
                <w:rFonts w:ascii="Arial" w:hAnsi="Arial" w:cs="Arial"/>
              </w:rPr>
            </w:pPr>
            <w:r w:rsidRPr="006E7373">
              <w:rPr>
                <w:rFonts w:ascii="Arial" w:hAnsi="Arial" w:cs="Arial"/>
              </w:rPr>
              <w:t>□ Conforme</w:t>
            </w:r>
          </w:p>
          <w:p w14:paraId="66BD7E6E" w14:textId="77777777" w:rsidR="00103C9E" w:rsidRDefault="00103C9E" w:rsidP="00541B41">
            <w:pPr>
              <w:spacing w:after="0"/>
              <w:rPr>
                <w:rFonts w:ascii="Arial" w:hAnsi="Arial" w:cs="Arial"/>
              </w:rPr>
            </w:pPr>
            <w:r w:rsidRPr="006E7373">
              <w:rPr>
                <w:rFonts w:ascii="Arial" w:hAnsi="Arial" w:cs="Arial"/>
              </w:rPr>
              <w:t>□ Non conforme</w:t>
            </w:r>
          </w:p>
          <w:p w14:paraId="6725E549" w14:textId="0EA83F18" w:rsidR="00735A62" w:rsidRPr="006E7373" w:rsidRDefault="00735A62" w:rsidP="00541B41">
            <w:pPr>
              <w:spacing w:after="0"/>
              <w:rPr>
                <w:rFonts w:ascii="Arial" w:hAnsi="Arial" w:cs="Arial"/>
              </w:rPr>
            </w:pPr>
            <w:r w:rsidRPr="0011720D">
              <w:rPr>
                <w:rFonts w:ascii="Arial" w:hAnsi="Arial" w:cs="Arial"/>
              </w:rPr>
              <w:t xml:space="preserve">□ Non </w:t>
            </w:r>
            <w:r>
              <w:rPr>
                <w:rFonts w:ascii="Arial" w:hAnsi="Arial" w:cs="Arial"/>
              </w:rPr>
              <w:t>applicable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14:paraId="33DA0673" w14:textId="77777777" w:rsidR="00103C9E" w:rsidRPr="006E7373" w:rsidRDefault="00103C9E" w:rsidP="00541B4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9FFA6CB" w14:textId="77777777" w:rsidR="00B577D2" w:rsidRDefault="00B577D2">
      <w:bookmarkStart w:id="6" w:name="_Hlk166509795"/>
    </w:p>
    <w:p w14:paraId="040830B6" w14:textId="77777777" w:rsidR="00B577D2" w:rsidRDefault="00B577D2"/>
    <w:p w14:paraId="4645A073" w14:textId="77777777" w:rsidR="00B577D2" w:rsidRDefault="00B577D2" w:rsidP="00B577D2">
      <w:pPr>
        <w:spacing w:after="0"/>
        <w:rPr>
          <w:rFonts w:ascii="Arial" w:hAnsi="Arial" w:cs="Arial"/>
          <w:b/>
          <w:sz w:val="18"/>
        </w:rPr>
      </w:pPr>
      <w:r w:rsidRPr="00F73B9E">
        <w:rPr>
          <w:rFonts w:ascii="Arial" w:hAnsi="Arial" w:cs="Arial"/>
          <w:b/>
          <w:sz w:val="18"/>
        </w:rPr>
        <w:t>Légende :</w:t>
      </w:r>
    </w:p>
    <w:p w14:paraId="78292308" w14:textId="77777777" w:rsidR="00B577D2" w:rsidRPr="00437A75" w:rsidRDefault="00B577D2" w:rsidP="00B577D2">
      <w:pPr>
        <w:pStyle w:val="Paragraphedeliste"/>
        <w:numPr>
          <w:ilvl w:val="0"/>
          <w:numId w:val="12"/>
        </w:numPr>
        <w:spacing w:after="0"/>
        <w:ind w:left="567" w:hanging="283"/>
        <w:rPr>
          <w:rFonts w:ascii="Arial" w:hAnsi="Arial" w:cs="Arial"/>
          <w:sz w:val="18"/>
        </w:rPr>
      </w:pPr>
      <w:r w:rsidRPr="00437A75">
        <w:rPr>
          <w:rFonts w:ascii="Arial" w:hAnsi="Arial" w:cs="Arial"/>
          <w:b/>
          <w:sz w:val="18"/>
        </w:rPr>
        <w:t>Conforme</w:t>
      </w:r>
      <w:r w:rsidRPr="00437A75">
        <w:rPr>
          <w:rFonts w:ascii="Arial" w:hAnsi="Arial" w:cs="Arial"/>
          <w:sz w:val="18"/>
        </w:rPr>
        <w:t xml:space="preserve"> : Répond aux attentes.</w:t>
      </w:r>
    </w:p>
    <w:p w14:paraId="5D31E024" w14:textId="77777777" w:rsidR="00B577D2" w:rsidRPr="00C33536" w:rsidRDefault="00B577D2" w:rsidP="00B577D2">
      <w:pPr>
        <w:pStyle w:val="Paragraphedeliste"/>
        <w:numPr>
          <w:ilvl w:val="0"/>
          <w:numId w:val="12"/>
        </w:numPr>
        <w:spacing w:after="0"/>
        <w:ind w:left="567" w:hanging="283"/>
        <w:rPr>
          <w:rFonts w:ascii="Arial" w:hAnsi="Arial" w:cs="Arial"/>
        </w:rPr>
      </w:pPr>
      <w:r w:rsidRPr="00C33536">
        <w:rPr>
          <w:rFonts w:ascii="Arial" w:hAnsi="Arial" w:cs="Arial"/>
          <w:b/>
          <w:sz w:val="18"/>
        </w:rPr>
        <w:t>Non conforme</w:t>
      </w:r>
      <w:r w:rsidRPr="00C33536">
        <w:rPr>
          <w:rFonts w:ascii="Arial" w:hAnsi="Arial" w:cs="Arial"/>
          <w:sz w:val="18"/>
        </w:rPr>
        <w:t xml:space="preserve"> : Écart entre la pratique actuellement en place et la pratique attendue. Des améliorations sont requises pour répondre adéquatement au critère de conformité</w:t>
      </w:r>
    </w:p>
    <w:p w14:paraId="7C74ECB6" w14:textId="1FAE7D43" w:rsidR="00B577D2" w:rsidRDefault="00B577D2">
      <w:r>
        <w:br w:type="page"/>
      </w:r>
    </w:p>
    <w:bookmarkEnd w:id="6"/>
    <w:p w14:paraId="264FF48C" w14:textId="77777777" w:rsidR="00C33536" w:rsidRDefault="00C33536" w:rsidP="00CA1744">
      <w:pPr>
        <w:pStyle w:val="Pieddepage"/>
        <w:rPr>
          <w:i/>
          <w:sz w:val="18"/>
        </w:rPr>
        <w:sectPr w:rsidR="00C33536" w:rsidSect="001C055C">
          <w:headerReference w:type="default" r:id="rId33"/>
          <w:footerReference w:type="default" r:id="rId34"/>
          <w:pgSz w:w="15840" w:h="12240" w:orient="landscape"/>
          <w:pgMar w:top="1418" w:right="680" w:bottom="1418" w:left="964" w:header="1304" w:footer="567" w:gutter="0"/>
          <w:cols w:space="708"/>
          <w:docGrid w:linePitch="360"/>
        </w:sectPr>
      </w:pPr>
    </w:p>
    <w:p w14:paraId="64655F98" w14:textId="77777777" w:rsidR="00C33536" w:rsidRDefault="00C33536" w:rsidP="00C33536"/>
    <w:p w14:paraId="20114807" w14:textId="77777777" w:rsidR="00C33536" w:rsidRDefault="00C33536" w:rsidP="00C33536"/>
    <w:p w14:paraId="5204E70B" w14:textId="77777777" w:rsidR="00C33536" w:rsidRDefault="00C33536" w:rsidP="00C3353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Commentaires :</w:t>
      </w:r>
    </w:p>
    <w:p w14:paraId="21207B2C" w14:textId="77777777" w:rsidR="00C33536" w:rsidRDefault="00C33536" w:rsidP="00C33536">
      <w:pPr>
        <w:spacing w:after="0"/>
        <w:rPr>
          <w:rFonts w:ascii="Arial" w:hAnsi="Arial" w:cs="Arial"/>
        </w:rPr>
      </w:pPr>
      <w:r w:rsidRPr="24823B5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220938" w14:textId="77777777" w:rsidR="00C33536" w:rsidRDefault="00C33536" w:rsidP="00C33536">
      <w:pPr>
        <w:spacing w:after="0"/>
        <w:rPr>
          <w:rFonts w:ascii="Arial" w:hAnsi="Arial" w:cs="Arial"/>
        </w:rPr>
      </w:pPr>
      <w:r w:rsidRPr="24823B5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2C89911" w14:textId="77777777" w:rsidR="00C33536" w:rsidRDefault="00C33536" w:rsidP="00C33536">
      <w:pPr>
        <w:spacing w:after="0"/>
        <w:rPr>
          <w:rFonts w:ascii="Arial" w:hAnsi="Arial" w:cs="Arial"/>
        </w:rPr>
      </w:pPr>
      <w:r w:rsidRPr="24823B52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34A4CE0F" w14:textId="77777777" w:rsidR="00C33536" w:rsidRDefault="00C33536" w:rsidP="00C33536">
      <w:pPr>
        <w:spacing w:after="0"/>
        <w:rPr>
          <w:rFonts w:ascii="Arial" w:hAnsi="Arial" w:cs="Arial"/>
        </w:rPr>
      </w:pPr>
    </w:p>
    <w:p w14:paraId="3181E7B9" w14:textId="77777777" w:rsidR="00C33536" w:rsidRDefault="00C33536" w:rsidP="00C33536">
      <w:pPr>
        <w:spacing w:after="0"/>
        <w:rPr>
          <w:rFonts w:ascii="Arial" w:hAnsi="Arial" w:cs="Arial"/>
        </w:rPr>
      </w:pPr>
    </w:p>
    <w:tbl>
      <w:tblPr>
        <w:tblW w:w="10774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33536" w14:paraId="358B1391" w14:textId="77777777" w:rsidTr="00541B41">
        <w:trPr>
          <w:trHeight w:val="380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A3689D" w14:textId="77777777" w:rsidR="00C33536" w:rsidRPr="00C364B5" w:rsidRDefault="00C33536" w:rsidP="00541B4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Bons coups ou pratiques exemplaires</w:t>
            </w:r>
          </w:p>
        </w:tc>
        <w:tc>
          <w:tcPr>
            <w:tcW w:w="538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F14905" w14:textId="77777777" w:rsidR="00C33536" w:rsidRPr="00C364B5" w:rsidRDefault="00C33536" w:rsidP="00541B41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364B5">
              <w:rPr>
                <w:rFonts w:ascii="Arial" w:hAnsi="Arial" w:cs="Arial"/>
                <w:b/>
              </w:rPr>
              <w:t>Suggestion</w:t>
            </w:r>
            <w:r>
              <w:rPr>
                <w:rFonts w:ascii="Arial" w:hAnsi="Arial" w:cs="Arial"/>
                <w:b/>
              </w:rPr>
              <w:t>s</w:t>
            </w:r>
            <w:r w:rsidRPr="00C364B5">
              <w:rPr>
                <w:rFonts w:ascii="Arial" w:hAnsi="Arial" w:cs="Arial"/>
                <w:b/>
              </w:rPr>
              <w:t xml:space="preserve"> d’</w:t>
            </w:r>
            <w:r>
              <w:rPr>
                <w:rFonts w:ascii="Arial" w:hAnsi="Arial" w:cs="Arial"/>
                <w:b/>
              </w:rPr>
              <w:t>amél</w:t>
            </w:r>
            <w:r w:rsidRPr="00C364B5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o</w:t>
            </w:r>
            <w:r w:rsidRPr="00C364B5">
              <w:rPr>
                <w:rFonts w:ascii="Arial" w:hAnsi="Arial" w:cs="Arial"/>
                <w:b/>
              </w:rPr>
              <w:t>ration</w:t>
            </w:r>
          </w:p>
        </w:tc>
      </w:tr>
      <w:tr w:rsidR="00C33536" w14:paraId="4E31B6DF" w14:textId="77777777" w:rsidTr="00541B41">
        <w:trPr>
          <w:trHeight w:val="4820"/>
        </w:trPr>
        <w:tc>
          <w:tcPr>
            <w:tcW w:w="5387" w:type="dxa"/>
            <w:tcBorders>
              <w:left w:val="double" w:sz="4" w:space="0" w:color="auto"/>
              <w:bottom w:val="double" w:sz="4" w:space="0" w:color="auto"/>
            </w:tcBorders>
          </w:tcPr>
          <w:p w14:paraId="337A77D8" w14:textId="77777777" w:rsidR="00C33536" w:rsidRDefault="00C33536" w:rsidP="00541B4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bottom w:val="double" w:sz="4" w:space="0" w:color="auto"/>
              <w:right w:val="double" w:sz="4" w:space="0" w:color="auto"/>
            </w:tcBorders>
          </w:tcPr>
          <w:p w14:paraId="7C546EF5" w14:textId="77777777" w:rsidR="00C33536" w:rsidRDefault="00C33536" w:rsidP="00541B4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4416B3E" w14:textId="77777777" w:rsidR="00C33536" w:rsidRDefault="00C33536" w:rsidP="00C33536">
      <w:pPr>
        <w:spacing w:after="0"/>
        <w:rPr>
          <w:rFonts w:ascii="Arial" w:hAnsi="Arial" w:cs="Arial"/>
        </w:rPr>
      </w:pPr>
    </w:p>
    <w:p w14:paraId="3CBC0862" w14:textId="77777777" w:rsidR="00C33536" w:rsidRDefault="00C33536" w:rsidP="00C33536">
      <w:pPr>
        <w:spacing w:after="0"/>
        <w:rPr>
          <w:rFonts w:ascii="Arial" w:hAnsi="Arial" w:cs="Arial"/>
        </w:rPr>
      </w:pPr>
    </w:p>
    <w:p w14:paraId="149A6FCC" w14:textId="77777777" w:rsidR="00C33536" w:rsidRPr="00C46800" w:rsidRDefault="00C33536" w:rsidP="00C33536">
      <w:pPr>
        <w:spacing w:after="0"/>
        <w:rPr>
          <w:i/>
          <w:sz w:val="18"/>
        </w:rPr>
      </w:pPr>
    </w:p>
    <w:p w14:paraId="03BF9092" w14:textId="77777777" w:rsidR="00CA1744" w:rsidRPr="00C46800" w:rsidRDefault="00CA1744" w:rsidP="00CA1744">
      <w:pPr>
        <w:pStyle w:val="Pieddepage"/>
        <w:rPr>
          <w:i/>
          <w:sz w:val="18"/>
        </w:rPr>
      </w:pPr>
    </w:p>
    <w:sectPr w:rsidR="00CA1744" w:rsidRPr="00C46800" w:rsidSect="002B3EB5">
      <w:pgSz w:w="12240" w:h="15840"/>
      <w:pgMar w:top="680" w:right="1418" w:bottom="964" w:left="1418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BF90C" w14:textId="77777777" w:rsidR="000C68DD" w:rsidRDefault="000C68DD" w:rsidP="003A4015">
      <w:pPr>
        <w:spacing w:after="0"/>
      </w:pPr>
      <w:r>
        <w:separator/>
      </w:r>
    </w:p>
  </w:endnote>
  <w:endnote w:type="continuationSeparator" w:id="0">
    <w:p w14:paraId="017FB210" w14:textId="77777777" w:rsidR="000C68DD" w:rsidRDefault="000C68DD" w:rsidP="003A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C964" w14:textId="77777777" w:rsidR="000011C4" w:rsidRDefault="000011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3B7A1" w14:textId="77777777" w:rsidR="003A4015" w:rsidRPr="00FD3952" w:rsidRDefault="00D676A4" w:rsidP="00FD3952">
    <w:pPr>
      <w:pStyle w:val="Pieddepage"/>
    </w:pPr>
    <w:r w:rsidRPr="00D676A4">
      <w:rPr>
        <w:noProof/>
      </w:rPr>
      <w:drawing>
        <wp:anchor distT="0" distB="0" distL="114300" distR="114300" simplePos="0" relativeHeight="251659264" behindDoc="0" locked="0" layoutInCell="1" allowOverlap="1" wp14:anchorId="7FB4AC36" wp14:editId="513F9278">
          <wp:simplePos x="0" y="0"/>
          <wp:positionH relativeFrom="margin">
            <wp:posOffset>0</wp:posOffset>
          </wp:positionH>
          <wp:positionV relativeFrom="page">
            <wp:posOffset>8924925</wp:posOffset>
          </wp:positionV>
          <wp:extent cx="2178050" cy="103822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76A4">
      <w:rPr>
        <w:noProof/>
      </w:rPr>
      <w:drawing>
        <wp:anchor distT="0" distB="0" distL="114300" distR="114300" simplePos="0" relativeHeight="251660288" behindDoc="0" locked="0" layoutInCell="1" allowOverlap="1" wp14:anchorId="339F1499" wp14:editId="78E5F4F0">
          <wp:simplePos x="0" y="0"/>
          <wp:positionH relativeFrom="margin">
            <wp:posOffset>5021580</wp:posOffset>
          </wp:positionH>
          <wp:positionV relativeFrom="page">
            <wp:posOffset>9077325</wp:posOffset>
          </wp:positionV>
          <wp:extent cx="1562100" cy="8001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F653B" w14:textId="77777777" w:rsidR="000011C4" w:rsidRDefault="000011C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1929" w14:textId="77777777" w:rsidR="003E58AB" w:rsidRDefault="00CA1744" w:rsidP="00CA1744">
    <w:pPr>
      <w:pStyle w:val="Pieddepage"/>
      <w:tabs>
        <w:tab w:val="clear" w:pos="4320"/>
        <w:tab w:val="clear" w:pos="8640"/>
        <w:tab w:val="right" w:pos="9356"/>
      </w:tabs>
      <w:rPr>
        <w:sz w:val="16"/>
      </w:rPr>
    </w:pPr>
    <w:r w:rsidRPr="00903ECF">
      <w:rPr>
        <w:sz w:val="16"/>
      </w:rPr>
      <w:t>Direction de la qualité, évaluation, performance et éthique</w:t>
    </w:r>
    <w:r>
      <w:rPr>
        <w:sz w:val="16"/>
      </w:rPr>
      <w:tab/>
      <w:t xml:space="preserve">Page </w:t>
    </w:r>
    <w:r w:rsidRPr="00903ECF">
      <w:rPr>
        <w:sz w:val="16"/>
      </w:rPr>
      <w:fldChar w:fldCharType="begin"/>
    </w:r>
    <w:r w:rsidRPr="00903ECF">
      <w:rPr>
        <w:sz w:val="16"/>
      </w:rPr>
      <w:instrText>PAGE   \* MERGEFORMAT</w:instrText>
    </w:r>
    <w:r w:rsidRPr="00903ECF">
      <w:rPr>
        <w:sz w:val="16"/>
      </w:rPr>
      <w:fldChar w:fldCharType="separate"/>
    </w:r>
    <w:r w:rsidRPr="00903ECF">
      <w:rPr>
        <w:sz w:val="16"/>
        <w:lang w:val="fr-FR"/>
      </w:rPr>
      <w:t>1</w:t>
    </w:r>
    <w:r w:rsidRPr="00903ECF">
      <w:rPr>
        <w:sz w:val="16"/>
      </w:rPr>
      <w:fldChar w:fldCharType="end"/>
    </w:r>
    <w:r>
      <w:rPr>
        <w:sz w:val="16"/>
      </w:rPr>
      <w:t xml:space="preserve"> de </w:t>
    </w:r>
    <w:r>
      <w:rPr>
        <w:sz w:val="16"/>
      </w:rPr>
      <w:fldChar w:fldCharType="begin"/>
    </w:r>
    <w:r>
      <w:rPr>
        <w:sz w:val="16"/>
      </w:rPr>
      <w:instrText xml:space="preserve"> NUMPAGES  \* Arabic  \* MERGEFORMAT </w:instrText>
    </w:r>
    <w:r>
      <w:rPr>
        <w:sz w:val="16"/>
      </w:rPr>
      <w:fldChar w:fldCharType="separate"/>
    </w:r>
    <w:r>
      <w:rPr>
        <w:noProof/>
        <w:sz w:val="16"/>
      </w:rPr>
      <w:t>11</w:t>
    </w:r>
    <w:r>
      <w:rPr>
        <w:sz w:val="16"/>
      </w:rPr>
      <w:fldChar w:fldCharType="end"/>
    </w:r>
  </w:p>
  <w:p w14:paraId="52551D40" w14:textId="228AEC27" w:rsidR="00F125F2" w:rsidRPr="00903ECF" w:rsidRDefault="000C68DD" w:rsidP="00903ECF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5EF28" w14:textId="77777777" w:rsidR="000C68DD" w:rsidRDefault="000C68DD" w:rsidP="003A4015">
      <w:pPr>
        <w:spacing w:after="0"/>
      </w:pPr>
      <w:r>
        <w:separator/>
      </w:r>
    </w:p>
  </w:footnote>
  <w:footnote w:type="continuationSeparator" w:id="0">
    <w:p w14:paraId="02647AF4" w14:textId="77777777" w:rsidR="000C68DD" w:rsidRDefault="000C68DD" w:rsidP="003A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7CAC" w14:textId="77777777" w:rsidR="000011C4" w:rsidRDefault="000011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9A27" w14:textId="77777777" w:rsidR="0028370F" w:rsidRPr="00F24897" w:rsidRDefault="00F24897" w:rsidP="0030346F">
    <w:pPr>
      <w:pStyle w:val="En-tte"/>
      <w:tabs>
        <w:tab w:val="clear" w:pos="4320"/>
        <w:tab w:val="clear" w:pos="8640"/>
        <w:tab w:val="left" w:pos="4992"/>
      </w:tabs>
      <w:rPr>
        <w:noProof/>
        <w:color w:val="0E8A60"/>
        <w:sz w:val="72"/>
        <w:szCs w:val="96"/>
        <w:lang w:eastAsia="fr-CA"/>
      </w:rPr>
    </w:pPr>
    <w:r w:rsidRPr="00F24897">
      <w:rPr>
        <w:rFonts w:ascii="Arial Black" w:hAnsi="Arial Black"/>
        <w:noProof/>
        <w:color w:val="0E8A60"/>
        <w:sz w:val="72"/>
        <w:szCs w:val="96"/>
        <w:lang w:eastAsia="fr-CA"/>
      </w:rPr>
      <w:t>MARCHE QUALITÉ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0D70" w14:textId="77777777" w:rsidR="000011C4" w:rsidRDefault="000011C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15E17" w14:textId="77777777" w:rsidR="00911C2D" w:rsidRDefault="00CA1744" w:rsidP="00911C2D">
    <w:pPr>
      <w:pStyle w:val="En-tte"/>
    </w:pPr>
    <w:r>
      <w:rPr>
        <w:rFonts w:ascii="Arial" w:hAnsi="Arial" w:cs="Arial"/>
        <w:b/>
        <w:noProof/>
        <w:sz w:val="20"/>
        <w:szCs w:val="20"/>
        <w:lang w:eastAsia="fr-CA"/>
      </w:rPr>
      <w:drawing>
        <wp:anchor distT="0" distB="0" distL="114300" distR="114300" simplePos="0" relativeHeight="251672576" behindDoc="0" locked="0" layoutInCell="1" allowOverlap="1" wp14:anchorId="311C90C7" wp14:editId="2FEAF265">
          <wp:simplePos x="0" y="0"/>
          <wp:positionH relativeFrom="margin">
            <wp:posOffset>4724400</wp:posOffset>
          </wp:positionH>
          <wp:positionV relativeFrom="topMargin">
            <wp:posOffset>200660</wp:posOffset>
          </wp:positionV>
          <wp:extent cx="1757680" cy="8382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uvoir_qualite_quotidien_2022-03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26AC">
      <w:rPr>
        <w:rFonts w:ascii="Arial" w:hAnsi="Arial" w:cs="Arial"/>
        <w:noProof/>
        <w:sz w:val="20"/>
        <w:szCs w:val="20"/>
        <w:lang w:eastAsia="fr-CA"/>
      </w:rPr>
      <w:drawing>
        <wp:anchor distT="0" distB="0" distL="114300" distR="114300" simplePos="0" relativeHeight="251670528" behindDoc="0" locked="0" layoutInCell="1" allowOverlap="1" wp14:anchorId="6361C6D5" wp14:editId="3915D7C9">
          <wp:simplePos x="0" y="0"/>
          <wp:positionH relativeFrom="margin">
            <wp:posOffset>-471170</wp:posOffset>
          </wp:positionH>
          <wp:positionV relativeFrom="page">
            <wp:posOffset>243205</wp:posOffset>
          </wp:positionV>
          <wp:extent cx="1563370" cy="80454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usss-noir-minimal-5-5-mm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  <w:lang w:eastAsia="fr-CA"/>
      </w:rPr>
      <w:drawing>
        <wp:anchor distT="0" distB="0" distL="114300" distR="114300" simplePos="0" relativeHeight="251671552" behindDoc="0" locked="0" layoutInCell="1" allowOverlap="1" wp14:anchorId="1603FDE8" wp14:editId="3230767D">
          <wp:simplePos x="0" y="0"/>
          <wp:positionH relativeFrom="margin">
            <wp:posOffset>9815830</wp:posOffset>
          </wp:positionH>
          <wp:positionV relativeFrom="topMargin">
            <wp:posOffset>189865</wp:posOffset>
          </wp:positionV>
          <wp:extent cx="1757680" cy="83820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uvoir_qualite_quotidien_2022-03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E36EBF" w14:textId="77777777" w:rsidR="000B3A49" w:rsidRDefault="000C68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9EB"/>
    <w:multiLevelType w:val="hybridMultilevel"/>
    <w:tmpl w:val="BCA0D7D4"/>
    <w:lvl w:ilvl="0" w:tplc="3B360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3022"/>
    <w:multiLevelType w:val="hybridMultilevel"/>
    <w:tmpl w:val="696243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6C7"/>
    <w:multiLevelType w:val="hybridMultilevel"/>
    <w:tmpl w:val="E72C4420"/>
    <w:lvl w:ilvl="0" w:tplc="3690B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FC0"/>
    <w:multiLevelType w:val="hybridMultilevel"/>
    <w:tmpl w:val="4FF0FF3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A2B"/>
    <w:multiLevelType w:val="hybridMultilevel"/>
    <w:tmpl w:val="3F947C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3D8E"/>
    <w:multiLevelType w:val="hybridMultilevel"/>
    <w:tmpl w:val="909C4DEE"/>
    <w:lvl w:ilvl="0" w:tplc="5686C9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28B3"/>
    <w:multiLevelType w:val="hybridMultilevel"/>
    <w:tmpl w:val="061E08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0B1D"/>
    <w:multiLevelType w:val="hybridMultilevel"/>
    <w:tmpl w:val="0678A478"/>
    <w:lvl w:ilvl="0" w:tplc="5686C9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A54A4"/>
    <w:multiLevelType w:val="hybridMultilevel"/>
    <w:tmpl w:val="6592FC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0BFD"/>
    <w:multiLevelType w:val="hybridMultilevel"/>
    <w:tmpl w:val="1340FE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F5876"/>
    <w:multiLevelType w:val="hybridMultilevel"/>
    <w:tmpl w:val="BA946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37F29"/>
    <w:multiLevelType w:val="hybridMultilevel"/>
    <w:tmpl w:val="381E5FAE"/>
    <w:lvl w:ilvl="0" w:tplc="7E4ED9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E4DB6"/>
    <w:multiLevelType w:val="hybridMultilevel"/>
    <w:tmpl w:val="F2FAFE36"/>
    <w:lvl w:ilvl="0" w:tplc="243C7FC0">
      <w:numFmt w:val="bullet"/>
      <w:lvlText w:val="•"/>
      <w:lvlJc w:val="left"/>
      <w:pPr>
        <w:ind w:left="3612" w:hanging="352"/>
      </w:pPr>
      <w:rPr>
        <w:rFonts w:ascii="Arial" w:eastAsia="Arial" w:hAnsi="Arial" w:cs="Arial" w:hint="default"/>
        <w:spacing w:val="0"/>
        <w:w w:val="90"/>
        <w:lang w:val="fr-FR" w:eastAsia="en-US" w:bidi="ar-SA"/>
      </w:rPr>
    </w:lvl>
    <w:lvl w:ilvl="1" w:tplc="76B6B9CA">
      <w:numFmt w:val="bullet"/>
      <w:lvlText w:val="•"/>
      <w:lvlJc w:val="left"/>
      <w:pPr>
        <w:ind w:left="938" w:hanging="352"/>
      </w:pPr>
      <w:rPr>
        <w:rFonts w:hint="default"/>
        <w:lang w:val="fr-FR" w:eastAsia="en-US" w:bidi="ar-SA"/>
      </w:rPr>
    </w:lvl>
    <w:lvl w:ilvl="2" w:tplc="13CCEAE4">
      <w:numFmt w:val="bullet"/>
      <w:lvlText w:val="•"/>
      <w:lvlJc w:val="left"/>
      <w:pPr>
        <w:ind w:left="1397" w:hanging="352"/>
      </w:pPr>
      <w:rPr>
        <w:rFonts w:hint="default"/>
        <w:lang w:val="fr-FR" w:eastAsia="en-US" w:bidi="ar-SA"/>
      </w:rPr>
    </w:lvl>
    <w:lvl w:ilvl="3" w:tplc="D9483AB0">
      <w:numFmt w:val="bullet"/>
      <w:lvlText w:val="•"/>
      <w:lvlJc w:val="left"/>
      <w:pPr>
        <w:ind w:left="1856" w:hanging="352"/>
      </w:pPr>
      <w:rPr>
        <w:rFonts w:hint="default"/>
        <w:lang w:val="fr-FR" w:eastAsia="en-US" w:bidi="ar-SA"/>
      </w:rPr>
    </w:lvl>
    <w:lvl w:ilvl="4" w:tplc="FCA84478">
      <w:numFmt w:val="bullet"/>
      <w:lvlText w:val="•"/>
      <w:lvlJc w:val="left"/>
      <w:pPr>
        <w:ind w:left="2315" w:hanging="352"/>
      </w:pPr>
      <w:rPr>
        <w:rFonts w:hint="default"/>
        <w:lang w:val="fr-FR" w:eastAsia="en-US" w:bidi="ar-SA"/>
      </w:rPr>
    </w:lvl>
    <w:lvl w:ilvl="5" w:tplc="2DA47500">
      <w:numFmt w:val="bullet"/>
      <w:lvlText w:val="•"/>
      <w:lvlJc w:val="left"/>
      <w:pPr>
        <w:ind w:left="2774" w:hanging="352"/>
      </w:pPr>
      <w:rPr>
        <w:rFonts w:hint="default"/>
        <w:lang w:val="fr-FR" w:eastAsia="en-US" w:bidi="ar-SA"/>
      </w:rPr>
    </w:lvl>
    <w:lvl w:ilvl="6" w:tplc="093225A4">
      <w:numFmt w:val="bullet"/>
      <w:lvlText w:val="•"/>
      <w:lvlJc w:val="left"/>
      <w:pPr>
        <w:ind w:left="3233" w:hanging="352"/>
      </w:pPr>
      <w:rPr>
        <w:rFonts w:hint="default"/>
        <w:lang w:val="fr-FR" w:eastAsia="en-US" w:bidi="ar-SA"/>
      </w:rPr>
    </w:lvl>
    <w:lvl w:ilvl="7" w:tplc="69266FCC">
      <w:numFmt w:val="bullet"/>
      <w:lvlText w:val="•"/>
      <w:lvlJc w:val="left"/>
      <w:pPr>
        <w:ind w:left="3692" w:hanging="352"/>
      </w:pPr>
      <w:rPr>
        <w:rFonts w:hint="default"/>
        <w:lang w:val="fr-FR" w:eastAsia="en-US" w:bidi="ar-SA"/>
      </w:rPr>
    </w:lvl>
    <w:lvl w:ilvl="8" w:tplc="4E7682CA">
      <w:numFmt w:val="bullet"/>
      <w:lvlText w:val="•"/>
      <w:lvlJc w:val="left"/>
      <w:pPr>
        <w:ind w:left="4151" w:hanging="352"/>
      </w:pPr>
      <w:rPr>
        <w:rFonts w:hint="default"/>
        <w:lang w:val="fr-FR" w:eastAsia="en-US" w:bidi="ar-SA"/>
      </w:rPr>
    </w:lvl>
  </w:abstractNum>
  <w:abstractNum w:abstractNumId="13" w15:restartNumberingAfterBreak="0">
    <w:nsid w:val="6ED23594"/>
    <w:multiLevelType w:val="multilevel"/>
    <w:tmpl w:val="766E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D178A3"/>
    <w:multiLevelType w:val="hybridMultilevel"/>
    <w:tmpl w:val="8A380A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A6999"/>
    <w:multiLevelType w:val="hybridMultilevel"/>
    <w:tmpl w:val="DC5EA47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3846F9"/>
    <w:multiLevelType w:val="hybridMultilevel"/>
    <w:tmpl w:val="E6F047A8"/>
    <w:lvl w:ilvl="0" w:tplc="3690B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067C1"/>
    <w:multiLevelType w:val="hybridMultilevel"/>
    <w:tmpl w:val="33F0D7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14"/>
  </w:num>
  <w:num w:numId="12">
    <w:abstractNumId w:val="5"/>
  </w:num>
  <w:num w:numId="13">
    <w:abstractNumId w:val="12"/>
  </w:num>
  <w:num w:numId="14">
    <w:abstractNumId w:val="2"/>
  </w:num>
  <w:num w:numId="15">
    <w:abstractNumId w:val="16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011C4"/>
    <w:rsid w:val="00012906"/>
    <w:rsid w:val="00021F58"/>
    <w:rsid w:val="00026F21"/>
    <w:rsid w:val="00037024"/>
    <w:rsid w:val="0009236A"/>
    <w:rsid w:val="000B530E"/>
    <w:rsid w:val="000B706B"/>
    <w:rsid w:val="000C3010"/>
    <w:rsid w:val="000C68DD"/>
    <w:rsid w:val="000E06A2"/>
    <w:rsid w:val="000E15D1"/>
    <w:rsid w:val="000E76CB"/>
    <w:rsid w:val="000F59A2"/>
    <w:rsid w:val="00103C9E"/>
    <w:rsid w:val="00130104"/>
    <w:rsid w:val="001503E1"/>
    <w:rsid w:val="00157B89"/>
    <w:rsid w:val="00167D7F"/>
    <w:rsid w:val="0017186C"/>
    <w:rsid w:val="00186E1F"/>
    <w:rsid w:val="001A5479"/>
    <w:rsid w:val="001C055C"/>
    <w:rsid w:val="001D258C"/>
    <w:rsid w:val="001D7EA6"/>
    <w:rsid w:val="001E7AB8"/>
    <w:rsid w:val="002001A7"/>
    <w:rsid w:val="00224012"/>
    <w:rsid w:val="00230560"/>
    <w:rsid w:val="0023330B"/>
    <w:rsid w:val="0028370F"/>
    <w:rsid w:val="0028744E"/>
    <w:rsid w:val="002911A4"/>
    <w:rsid w:val="002C14D3"/>
    <w:rsid w:val="002C1AF7"/>
    <w:rsid w:val="002E696D"/>
    <w:rsid w:val="00301F8B"/>
    <w:rsid w:val="0030346F"/>
    <w:rsid w:val="003345DF"/>
    <w:rsid w:val="0035074E"/>
    <w:rsid w:val="003551A0"/>
    <w:rsid w:val="003A4015"/>
    <w:rsid w:val="003A63F2"/>
    <w:rsid w:val="003C498C"/>
    <w:rsid w:val="003D72F2"/>
    <w:rsid w:val="004143DB"/>
    <w:rsid w:val="00417FBD"/>
    <w:rsid w:val="00435666"/>
    <w:rsid w:val="0045035E"/>
    <w:rsid w:val="004567E0"/>
    <w:rsid w:val="004937A8"/>
    <w:rsid w:val="00495E96"/>
    <w:rsid w:val="004C28EF"/>
    <w:rsid w:val="004E6B87"/>
    <w:rsid w:val="004F6177"/>
    <w:rsid w:val="00516440"/>
    <w:rsid w:val="00540C46"/>
    <w:rsid w:val="005415B8"/>
    <w:rsid w:val="0055471A"/>
    <w:rsid w:val="005614F5"/>
    <w:rsid w:val="005663C2"/>
    <w:rsid w:val="00572322"/>
    <w:rsid w:val="00595BE7"/>
    <w:rsid w:val="005C7514"/>
    <w:rsid w:val="005D0C67"/>
    <w:rsid w:val="005D3BB7"/>
    <w:rsid w:val="00604920"/>
    <w:rsid w:val="00611583"/>
    <w:rsid w:val="00627800"/>
    <w:rsid w:val="00633CB1"/>
    <w:rsid w:val="00634BF8"/>
    <w:rsid w:val="006473D5"/>
    <w:rsid w:val="00692C64"/>
    <w:rsid w:val="0069507F"/>
    <w:rsid w:val="006A2A66"/>
    <w:rsid w:val="006A5F3B"/>
    <w:rsid w:val="006A5FEE"/>
    <w:rsid w:val="006A7C38"/>
    <w:rsid w:val="006B0268"/>
    <w:rsid w:val="006B13B4"/>
    <w:rsid w:val="006D43D2"/>
    <w:rsid w:val="006E21C7"/>
    <w:rsid w:val="006E5395"/>
    <w:rsid w:val="006E5A0B"/>
    <w:rsid w:val="006E7373"/>
    <w:rsid w:val="006F7BC0"/>
    <w:rsid w:val="00710338"/>
    <w:rsid w:val="0072652D"/>
    <w:rsid w:val="00734E32"/>
    <w:rsid w:val="00735A62"/>
    <w:rsid w:val="00751FA6"/>
    <w:rsid w:val="0075736A"/>
    <w:rsid w:val="00764635"/>
    <w:rsid w:val="007653F8"/>
    <w:rsid w:val="00773E41"/>
    <w:rsid w:val="00782FE3"/>
    <w:rsid w:val="007D4BDE"/>
    <w:rsid w:val="007D6110"/>
    <w:rsid w:val="007D7813"/>
    <w:rsid w:val="007E1B2F"/>
    <w:rsid w:val="0081078A"/>
    <w:rsid w:val="00810FC4"/>
    <w:rsid w:val="008147E2"/>
    <w:rsid w:val="008420BA"/>
    <w:rsid w:val="00843500"/>
    <w:rsid w:val="0085238E"/>
    <w:rsid w:val="00855A8F"/>
    <w:rsid w:val="00862501"/>
    <w:rsid w:val="008640E3"/>
    <w:rsid w:val="008A2346"/>
    <w:rsid w:val="008E4B07"/>
    <w:rsid w:val="0091242F"/>
    <w:rsid w:val="0092000F"/>
    <w:rsid w:val="00955527"/>
    <w:rsid w:val="009567DE"/>
    <w:rsid w:val="00971591"/>
    <w:rsid w:val="009A55D4"/>
    <w:rsid w:val="009B671B"/>
    <w:rsid w:val="009C526A"/>
    <w:rsid w:val="009D2A1A"/>
    <w:rsid w:val="009D397B"/>
    <w:rsid w:val="009D4F98"/>
    <w:rsid w:val="009D7CF3"/>
    <w:rsid w:val="009F4E96"/>
    <w:rsid w:val="009F5582"/>
    <w:rsid w:val="00A04B6C"/>
    <w:rsid w:val="00A13A52"/>
    <w:rsid w:val="00A51CDD"/>
    <w:rsid w:val="00A62C8A"/>
    <w:rsid w:val="00AA102C"/>
    <w:rsid w:val="00AC09FB"/>
    <w:rsid w:val="00AF639F"/>
    <w:rsid w:val="00B05669"/>
    <w:rsid w:val="00B075C2"/>
    <w:rsid w:val="00B12E7A"/>
    <w:rsid w:val="00B170E9"/>
    <w:rsid w:val="00B30094"/>
    <w:rsid w:val="00B54DDE"/>
    <w:rsid w:val="00B5699A"/>
    <w:rsid w:val="00B577D2"/>
    <w:rsid w:val="00B93EC1"/>
    <w:rsid w:val="00BB2A8E"/>
    <w:rsid w:val="00BF2639"/>
    <w:rsid w:val="00BF26E1"/>
    <w:rsid w:val="00C13110"/>
    <w:rsid w:val="00C25E69"/>
    <w:rsid w:val="00C33536"/>
    <w:rsid w:val="00C3425C"/>
    <w:rsid w:val="00C45257"/>
    <w:rsid w:val="00C702F3"/>
    <w:rsid w:val="00C729AE"/>
    <w:rsid w:val="00CA1744"/>
    <w:rsid w:val="00CB1FDF"/>
    <w:rsid w:val="00CC2246"/>
    <w:rsid w:val="00CD4DA0"/>
    <w:rsid w:val="00CE23A9"/>
    <w:rsid w:val="00CE2877"/>
    <w:rsid w:val="00D06284"/>
    <w:rsid w:val="00D13255"/>
    <w:rsid w:val="00D63760"/>
    <w:rsid w:val="00D64262"/>
    <w:rsid w:val="00D676A4"/>
    <w:rsid w:val="00D72406"/>
    <w:rsid w:val="00D74BBA"/>
    <w:rsid w:val="00D83168"/>
    <w:rsid w:val="00D84A5A"/>
    <w:rsid w:val="00D84F47"/>
    <w:rsid w:val="00DA0DE8"/>
    <w:rsid w:val="00DA4348"/>
    <w:rsid w:val="00DB02BD"/>
    <w:rsid w:val="00DB3658"/>
    <w:rsid w:val="00DB40E1"/>
    <w:rsid w:val="00DC4279"/>
    <w:rsid w:val="00DF2D58"/>
    <w:rsid w:val="00DF577B"/>
    <w:rsid w:val="00E11344"/>
    <w:rsid w:val="00E2222A"/>
    <w:rsid w:val="00E369C0"/>
    <w:rsid w:val="00E6388E"/>
    <w:rsid w:val="00E9633D"/>
    <w:rsid w:val="00EA6E65"/>
    <w:rsid w:val="00EB2E61"/>
    <w:rsid w:val="00EB54F5"/>
    <w:rsid w:val="00EF11BA"/>
    <w:rsid w:val="00F114FC"/>
    <w:rsid w:val="00F24897"/>
    <w:rsid w:val="00F26DE2"/>
    <w:rsid w:val="00F42C2D"/>
    <w:rsid w:val="00F50F9C"/>
    <w:rsid w:val="00F527BF"/>
    <w:rsid w:val="00F53047"/>
    <w:rsid w:val="00F550CC"/>
    <w:rsid w:val="00F60477"/>
    <w:rsid w:val="00F607B7"/>
    <w:rsid w:val="00F61C50"/>
    <w:rsid w:val="00F65C3A"/>
    <w:rsid w:val="00F85F90"/>
    <w:rsid w:val="00F96EDC"/>
    <w:rsid w:val="00FB4E66"/>
    <w:rsid w:val="00FC22EC"/>
    <w:rsid w:val="00FD3952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E5BE0D"/>
  <w15:docId w15:val="{1214C3BE-7360-4675-9EFF-62D85854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CF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A174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lang w:val="en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186E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67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67D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A1744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  <w:lang w:val="en-CA"/>
    </w:rPr>
  </w:style>
  <w:style w:type="character" w:customStyle="1" w:styleId="normaltextrun">
    <w:name w:val="normaltextrun"/>
    <w:basedOn w:val="Policepardfaut"/>
    <w:rsid w:val="00CA1744"/>
  </w:style>
  <w:style w:type="paragraph" w:customStyle="1" w:styleId="TableParagraph">
    <w:name w:val="Table Paragraph"/>
    <w:basedOn w:val="Normal"/>
    <w:uiPriority w:val="1"/>
    <w:qFormat/>
    <w:rsid w:val="00CA1744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CA1744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character" w:customStyle="1" w:styleId="eop">
    <w:name w:val="eop"/>
    <w:basedOn w:val="Policepardfaut"/>
    <w:rsid w:val="00CA1744"/>
  </w:style>
  <w:style w:type="paragraph" w:customStyle="1" w:styleId="Default">
    <w:name w:val="Default"/>
    <w:rsid w:val="00EF11B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intranetcemtl.cemtl.rtss.qc.ca/index.php?id=726" TargetMode="External"/><Relationship Id="rId26" Type="http://schemas.openxmlformats.org/officeDocument/2006/relationships/hyperlink" Target="https://intranetcemtl.cemtl.rtss.qc.ca/index.php?id=44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tranet.cemtl.rtss.qc.ca/fileadmin/intranet/ciusss/Modernisation_CIUSSS/PPR/POL-120_V01_2024-02-06.pdf" TargetMode="External"/><Relationship Id="rId34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intranet.cemtl.rtss.qc.ca/fileadmin/intranet/qualite-performance/Agrement/Fiches_POR/GIR_RDV_Qualite_2024-04-08_VF.pdf" TargetMode="External"/><Relationship Id="rId25" Type="http://schemas.openxmlformats.org/officeDocument/2006/relationships/hyperlink" Target="https://intranetcemtl.cemtl.rtss.qc.ca/index.php?id=726" TargetMode="External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intranetcemtl.cemtl.rtss.qc.ca/fileadmin/intranet/ciusss/Modernisation_CIUSSS/PPR/Formation_Divugation_subsequente_19-04-24_VF.pdf" TargetMode="External"/><Relationship Id="rId29" Type="http://schemas.openxmlformats.org/officeDocument/2006/relationships/hyperlink" Target="https://intranetcemtl.cemtl.rtss.qc.ca/fileadmin/intranet/ciusss/Modernisation_CIUSSS/PPR/Formation_Divugation_subsequente_19-04-24_VF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intranetcemtl.cemtl.rtss.qc.ca/fileadmin/intranet/ciusss/Modernisation_CIUSSS/PPR/PRO-015_V02_2023-01-31.pdf" TargetMode="External"/><Relationship Id="rId32" Type="http://schemas.openxmlformats.org/officeDocument/2006/relationships/hyperlink" Target="https://intranetcemtl.cemtl.rtss.qc.ca/fileadmin/intranet/ciusss/Nouvelles-2024/Fevrier-02/Logi_evenement_sentinelle_2023-10-17_VF__1_.pdf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intranetcemtl.cemtl.rtss.qc.ca/fileadmin/intranet/ciusss/Modernisation_CIUSSS/PPR/POL-032_V02_2023-01-31.pdf" TargetMode="External"/><Relationship Id="rId28" Type="http://schemas.openxmlformats.org/officeDocument/2006/relationships/hyperlink" Target="https://intranetcemtl.cemtl.rtss.qc.ca/fileadmin/intranet/ciusss/Modernisation_CIUSSS/PPR/PRO-014_V03_2023-04-25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grement.cemtl@ssss.gouv.qc.ca" TargetMode="External"/><Relationship Id="rId19" Type="http://schemas.openxmlformats.org/officeDocument/2006/relationships/hyperlink" Target="https://intranetcemtl.cemtl.rtss.qc.ca/index.php?id=2549" TargetMode="External"/><Relationship Id="rId31" Type="http://schemas.openxmlformats.org/officeDocument/2006/relationships/hyperlink" Target="https://intranet.cemtl.rtss.qc.ca/fileadmin/intranet/ciusss/Nouvelles-2024/Fevrier-02/Logi_evenement_sentinelle_2023-10-17_VF__1_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intranet.cemtl.rtss.qc.ca/index.php?id=4470" TargetMode="External"/><Relationship Id="rId27" Type="http://schemas.openxmlformats.org/officeDocument/2006/relationships/hyperlink" Target="https://intranetcemtl.cemtl.rtss.qc.ca/fileadmin/intranet/ciusss/Modernisation_CIUSSS/PPR/REG-010_V03_2023-06-13.pdf" TargetMode="External"/><Relationship Id="rId30" Type="http://schemas.openxmlformats.org/officeDocument/2006/relationships/hyperlink" Target="https://intranetcemtl.cemtl.rtss.qc.ca/fileadmin/intranet/ciusss/Nouvelles-2024/Fevrier-02/Logi_evenement_sentinelle_2023-10-17_VF__1_.pdf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86B550C29754A9C04031F09771539" ma:contentTypeVersion="16" ma:contentTypeDescription="Create a new document." ma:contentTypeScope="" ma:versionID="366b4774537c86e4b39ce0a84a91ec10">
  <xsd:schema xmlns:xsd="http://www.w3.org/2001/XMLSchema" xmlns:xs="http://www.w3.org/2001/XMLSchema" xmlns:p="http://schemas.microsoft.com/office/2006/metadata/properties" xmlns:ns2="48a2f1a1-29b0-455d-a812-d9897c165094" xmlns:ns3="bfa1c1a7-2bae-4087-8785-c99a5198179f" targetNamespace="http://schemas.microsoft.com/office/2006/metadata/properties" ma:root="true" ma:fieldsID="96473b83f1e5a4a57ce1f6e07f3806e2" ns2:_="" ns3:_="">
    <xsd:import namespace="48a2f1a1-29b0-455d-a812-d9897c165094"/>
    <xsd:import namespace="bfa1c1a7-2bae-4087-8785-c99a51981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f1a1-29b0-455d-a812-d9897c165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c1a7-2bae-4087-8785-c99a519817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884c0-e648-464e-81df-979c48ec6550}" ma:internalName="TaxCatchAll" ma:showField="CatchAllData" ma:web="bfa1c1a7-2bae-4087-8785-c99a51981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a2f1a1-29b0-455d-a812-d9897c165094">
      <Terms xmlns="http://schemas.microsoft.com/office/infopath/2007/PartnerControls"/>
    </lcf76f155ced4ddcb4097134ff3c332f>
    <TaxCatchAll xmlns="bfa1c1a7-2bae-4087-8785-c99a5198179f" xsi:nil="true"/>
  </documentManagement>
</p:properties>
</file>

<file path=customXml/itemProps1.xml><?xml version="1.0" encoding="utf-8"?>
<ds:datastoreItem xmlns:ds="http://schemas.openxmlformats.org/officeDocument/2006/customXml" ds:itemID="{CBFF8C05-EE79-4E67-A9D1-33B6C5C33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2f1a1-29b0-455d-a812-d9897c165094"/>
    <ds:schemaRef ds:uri="bfa1c1a7-2bae-4087-8785-c99a51981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9C5E4-D93C-40A1-9480-194E7D82B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60756-9528-4032-8C92-6401B7B0E48F}">
  <ds:schemaRefs>
    <ds:schemaRef ds:uri="http://schemas.microsoft.com/office/2006/metadata/properties"/>
    <ds:schemaRef ds:uri="http://schemas.microsoft.com/office/infopath/2007/PartnerControls"/>
    <ds:schemaRef ds:uri="48a2f1a1-29b0-455d-a812-d9897c165094"/>
    <ds:schemaRef ds:uri="bfa1c1a7-2bae-4087-8785-c99a51981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Lavoie (CIUSSS EMTL)</dc:creator>
  <cp:lastModifiedBy>Lucie Archambault (CIUSSS EMTL)</cp:lastModifiedBy>
  <cp:revision>5</cp:revision>
  <cp:lastPrinted>2019-05-09T14:05:00Z</cp:lastPrinted>
  <dcterms:created xsi:type="dcterms:W3CDTF">2024-10-24T14:52:00Z</dcterms:created>
  <dcterms:modified xsi:type="dcterms:W3CDTF">2025-03-17T13:43:00Z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0x01010086386B550C29754A9C04031F09771539</vt:lpwstr>
  </property>
  <property fmtid="{D5CDD505-2E9C-101B-9397-08002B2CF9AE}" pid="3" name="MSIP_Label_6a7d8d5d-78e2-4a62-9fcd-016eb5e4c57c_ContentBits">
    <vt:lpwstr>0</vt:lpwstr>
  </property>
  <property fmtid="{D5CDD505-2E9C-101B-9397-08002B2CF9AE}" pid="4" name="MediaServiceImageTags">
    <vt:lpwstr/>
  </property>
  <property fmtid="{D5CDD505-2E9C-101B-9397-08002B2CF9AE}" pid="5" name="MSIP_Label_6a7d8d5d-78e2-4a62-9fcd-016eb5e4c57c_ActionId">
    <vt:lpwstr>795c492a-0e89-4be7-9df5-d450c9fdd36a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Method">
    <vt:lpwstr>Standard</vt:lpwstr>
  </property>
  <property fmtid="{D5CDD505-2E9C-101B-9397-08002B2CF9AE}" pid="8" name="MSIP_Label_6a7d8d5d-78e2-4a62-9fcd-016eb5e4c57c_Enabled">
    <vt:lpwstr>true</vt:lpwstr>
  </property>
  <property fmtid="{D5CDD505-2E9C-101B-9397-08002B2CF9AE}" pid="9" name="MSIP_Label_6a7d8d5d-78e2-4a62-9fcd-016eb5e4c57c_Name">
    <vt:lpwstr>Général</vt:lpwstr>
  </property>
  <property fmtid="{D5CDD505-2E9C-101B-9397-08002B2CF9AE}" pid="10" name="MSIP_Label_6a7d8d5d-78e2-4a62-9fcd-016eb5e4c57c_SetDate">
    <vt:lpwstr>2024-05-14T15:19:29Z</vt:lpwstr>
  </property>
</Properties>
</file>