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96388" w:rsidR="009757D3" w:rsidP="77F06D8E" w:rsidRDefault="009757D3" w14:paraId="2701BFC4" w14:textId="415EAC10">
      <w:pPr>
        <w:spacing w:after="400"/>
        <w:ind w:left="-425"/>
        <w:jc w:val="center"/>
        <w:rPr>
          <w:rFonts w:ascii="Arial" w:hAnsi="Arial" w:cs="Arial"/>
          <w:b/>
          <w:bCs/>
          <w:color w:val="DB1A00"/>
          <w:sz w:val="28"/>
          <w:szCs w:val="28"/>
          <w:u w:val="single"/>
        </w:rPr>
      </w:pPr>
      <w:r w:rsidRPr="00B96388">
        <w:rPr>
          <w:rFonts w:ascii="Arial" w:hAnsi="Arial" w:cs="Arial"/>
          <w:b/>
          <w:bCs/>
          <w:color w:val="DB1A00"/>
          <w:sz w:val="28"/>
          <w:szCs w:val="28"/>
          <w:u w:val="single"/>
        </w:rPr>
        <w:t>TÉLÉCONSULTATION</w:t>
      </w:r>
    </w:p>
    <w:p w:rsidRPr="009757D3" w:rsidR="00DD6510" w:rsidP="00DD6510" w:rsidRDefault="001320A5" w14:paraId="4BBC0CA0" w14:textId="6FEA0501">
      <w:pPr>
        <w:spacing w:after="400"/>
        <w:ind w:left="-425"/>
        <w:jc w:val="center"/>
        <w:rPr>
          <w:rFonts w:ascii="Arial" w:hAnsi="Arial" w:cs="Arial"/>
          <w:b/>
          <w:bCs/>
          <w:sz w:val="24"/>
          <w:szCs w:val="24"/>
        </w:rPr>
      </w:pPr>
      <w:r w:rsidRPr="009757D3">
        <w:rPr>
          <w:rFonts w:ascii="Arial" w:hAnsi="Arial" w:cs="Arial"/>
          <w:b/>
          <w:bCs/>
          <w:sz w:val="24"/>
          <w:szCs w:val="24"/>
        </w:rPr>
        <w:t>MODÈLE</w:t>
      </w:r>
      <w:r w:rsidRPr="009757D3" w:rsidR="004717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57D3" w:rsidR="00D46CD7">
        <w:rPr>
          <w:rFonts w:ascii="Arial" w:hAnsi="Arial" w:cs="Arial"/>
          <w:b/>
          <w:bCs/>
          <w:sz w:val="24"/>
          <w:szCs w:val="24"/>
        </w:rPr>
        <w:t>POUR LE</w:t>
      </w:r>
      <w:r w:rsidRPr="009757D3" w:rsidR="004717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57D3" w:rsidR="00452EEF">
        <w:rPr>
          <w:rFonts w:ascii="Arial" w:hAnsi="Arial" w:cs="Arial"/>
          <w:b/>
          <w:bCs/>
          <w:sz w:val="24"/>
          <w:szCs w:val="24"/>
        </w:rPr>
        <w:t xml:space="preserve">PREMIER </w:t>
      </w:r>
      <w:r w:rsidRPr="009757D3" w:rsidR="0038067D">
        <w:rPr>
          <w:rFonts w:ascii="Arial" w:hAnsi="Arial" w:cs="Arial"/>
          <w:b/>
          <w:bCs/>
          <w:sz w:val="24"/>
          <w:szCs w:val="24"/>
        </w:rPr>
        <w:t>COURRIEL</w:t>
      </w:r>
      <w:r w:rsidRPr="009757D3" w:rsidR="009757D3">
        <w:rPr>
          <w:sz w:val="24"/>
          <w:szCs w:val="24"/>
        </w:rPr>
        <w:t xml:space="preserve"> </w:t>
      </w:r>
      <w:r w:rsidRPr="009757D3" w:rsidR="462D5972">
        <w:rPr>
          <w:rFonts w:ascii="Arial" w:hAnsi="Arial" w:cs="Arial"/>
          <w:b/>
          <w:bCs/>
          <w:sz w:val="24"/>
          <w:szCs w:val="24"/>
        </w:rPr>
        <w:t>E</w:t>
      </w:r>
      <w:r w:rsidRPr="009757D3" w:rsidR="00D46CD7">
        <w:rPr>
          <w:rFonts w:ascii="Arial" w:hAnsi="Arial" w:cs="Arial"/>
          <w:b/>
          <w:bCs/>
          <w:sz w:val="24"/>
          <w:szCs w:val="24"/>
        </w:rPr>
        <w:t>NVOYÉ</w:t>
      </w:r>
      <w:r w:rsidRPr="009757D3" w:rsidR="003806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57D3" w:rsidR="00452EEF">
        <w:rPr>
          <w:rFonts w:ascii="Arial" w:hAnsi="Arial" w:cs="Arial"/>
          <w:b/>
          <w:bCs/>
          <w:sz w:val="24"/>
          <w:szCs w:val="24"/>
        </w:rPr>
        <w:t>À</w:t>
      </w:r>
      <w:r w:rsidRPr="009757D3" w:rsidR="004717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57D3" w:rsidR="006B06CF">
        <w:rPr>
          <w:rFonts w:ascii="Arial" w:hAnsi="Arial" w:cs="Arial"/>
          <w:b/>
          <w:bCs/>
          <w:sz w:val="24"/>
          <w:szCs w:val="24"/>
        </w:rPr>
        <w:t>L’USAGER</w:t>
      </w:r>
    </w:p>
    <w:p w:rsidR="004B527D" w:rsidP="001252BC" w:rsidRDefault="004B527D" w14:paraId="41AAECB3" w14:textId="77777777">
      <w:pPr>
        <w:spacing w:after="0"/>
        <w:ind w:left="-425"/>
        <w:jc w:val="both"/>
        <w:rPr>
          <w:rFonts w:ascii="Arial" w:hAnsi="Arial" w:cs="Arial"/>
        </w:rPr>
      </w:pPr>
    </w:p>
    <w:p w:rsidR="007027D7" w:rsidP="001252BC" w:rsidRDefault="00D46CD7" w14:paraId="2997D647" w14:textId="67FBCB16">
      <w:pPr>
        <w:spacing w:after="0"/>
        <w:jc w:val="both"/>
        <w:rPr>
          <w:rFonts w:ascii="Arial" w:hAnsi="Arial" w:cs="Arial"/>
        </w:rPr>
      </w:pPr>
      <w:r w:rsidRPr="782E01A2" w:rsidR="00D46CD7">
        <w:rPr>
          <w:rFonts w:ascii="Arial" w:hAnsi="Arial" w:cs="Arial"/>
        </w:rPr>
        <w:t>Objet </w:t>
      </w:r>
      <w:r w:rsidRPr="782E01A2" w:rsidR="00D46CD7">
        <w:rPr>
          <w:rFonts w:ascii="Arial" w:hAnsi="Arial" w:cs="Arial"/>
        </w:rPr>
        <w:t>: Rendez-</w:t>
      </w:r>
      <w:r w:rsidRPr="782E01A2" w:rsidR="00D46CD7">
        <w:rPr>
          <w:rFonts w:ascii="Arial" w:hAnsi="Arial" w:cs="Arial"/>
          <w:sz w:val="20"/>
          <w:szCs w:val="20"/>
        </w:rPr>
        <w:t>vous</w:t>
      </w:r>
      <w:r w:rsidRPr="782E01A2" w:rsidR="00D46CD7">
        <w:rPr>
          <w:rFonts w:ascii="Arial" w:hAnsi="Arial" w:cs="Arial"/>
        </w:rPr>
        <w:t xml:space="preserve"> en téléconsultation</w:t>
      </w:r>
    </w:p>
    <w:p w:rsidR="00AC0F61" w:rsidP="001252BC" w:rsidRDefault="00AC0F61" w14:paraId="534D929C" w14:textId="77777777">
      <w:pPr>
        <w:spacing w:after="0"/>
        <w:ind w:left="-426"/>
        <w:jc w:val="both"/>
        <w:rPr>
          <w:rFonts w:ascii="Arial" w:hAnsi="Arial" w:cs="Arial"/>
        </w:rPr>
      </w:pPr>
    </w:p>
    <w:p w:rsidR="009757D3" w:rsidP="001252BC" w:rsidRDefault="009757D3" w14:paraId="7CA9D2E9" w14:textId="1BF96D44">
      <w:pPr>
        <w:spacing w:after="0"/>
        <w:jc w:val="both"/>
        <w:rPr>
          <w:rFonts w:ascii="Arial" w:hAnsi="Arial" w:cs="Arial"/>
          <w:sz w:val="20"/>
          <w:szCs w:val="20"/>
        </w:rPr>
      </w:pPr>
      <w:r w:rsidRPr="782E01A2" w:rsidR="009757D3">
        <w:rPr>
          <w:rFonts w:ascii="Arial" w:hAnsi="Arial" w:cs="Arial"/>
          <w:sz w:val="20"/>
          <w:szCs w:val="20"/>
        </w:rPr>
        <w:t xml:space="preserve">Veuillez </w:t>
      </w:r>
      <w:r w:rsidRPr="782E01A2" w:rsidR="009757D3">
        <w:rPr>
          <w:rFonts w:ascii="Arial" w:hAnsi="Arial" w:cs="Arial"/>
          <w:sz w:val="20"/>
          <w:szCs w:val="20"/>
        </w:rPr>
        <w:t>vérifier votre identité. En cas d’erreur, merci de retourner le courriel</w:t>
      </w:r>
      <w:r w:rsidRPr="782E01A2" w:rsidR="000F1C46">
        <w:rPr>
          <w:rFonts w:ascii="Arial" w:hAnsi="Arial" w:cs="Arial"/>
          <w:sz w:val="20"/>
          <w:szCs w:val="20"/>
        </w:rPr>
        <w:t xml:space="preserve"> sans réponses.</w:t>
      </w:r>
    </w:p>
    <w:p w:rsidRPr="00AC0F61" w:rsidR="001252BC" w:rsidP="001252BC" w:rsidRDefault="001252BC" w14:paraId="4AE1813A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B96388" w:rsidR="00B53AB8" w:rsidP="00B53AB8" w:rsidRDefault="00B53AB8" w14:paraId="4ADFFC4D" w14:textId="78B8C637">
      <w:pPr>
        <w:spacing w:after="0" w:line="240" w:lineRule="auto"/>
        <w:jc w:val="both"/>
        <w:rPr>
          <w:rFonts w:ascii="Arial" w:hAnsi="Arial" w:cs="Arial"/>
          <w:color w:val="DB1A00"/>
          <w:sz w:val="20"/>
          <w:szCs w:val="20"/>
        </w:rPr>
      </w:pPr>
      <w:r w:rsidRPr="00B96388">
        <w:rPr>
          <w:rFonts w:ascii="Arial" w:hAnsi="Arial" w:cs="Arial"/>
          <w:sz w:val="20"/>
          <w:szCs w:val="20"/>
        </w:rPr>
        <w:t>[</w:t>
      </w:r>
      <w:r w:rsidRPr="00B96388">
        <w:rPr>
          <w:rFonts w:ascii="Arial" w:hAnsi="Arial" w:cs="Arial"/>
          <w:i/>
          <w:color w:val="DB1A00"/>
          <w:sz w:val="20"/>
          <w:szCs w:val="20"/>
        </w:rPr>
        <w:t>Inscrire le nom de l’usager</w:t>
      </w:r>
      <w:r w:rsidRPr="00B96388">
        <w:rPr>
          <w:rFonts w:ascii="Arial" w:hAnsi="Arial" w:cs="Arial"/>
          <w:sz w:val="20"/>
          <w:szCs w:val="20"/>
        </w:rPr>
        <w:t>]</w:t>
      </w:r>
    </w:p>
    <w:p w:rsidRPr="00B96388" w:rsidR="009B0A2E" w:rsidP="009B0A2E" w:rsidRDefault="009B0A2E" w14:paraId="158752C2" w14:textId="63992570">
      <w:pPr>
        <w:spacing w:after="0" w:line="240" w:lineRule="auto"/>
        <w:jc w:val="both"/>
        <w:rPr>
          <w:rFonts w:ascii="Arial" w:hAnsi="Arial" w:cs="Arial"/>
          <w:color w:val="DB1A00"/>
          <w:sz w:val="20"/>
          <w:szCs w:val="20"/>
        </w:rPr>
      </w:pPr>
      <w:r w:rsidRPr="00B96388">
        <w:rPr>
          <w:rFonts w:ascii="Arial" w:hAnsi="Arial" w:cs="Arial"/>
          <w:sz w:val="20"/>
          <w:szCs w:val="20"/>
        </w:rPr>
        <w:t>[</w:t>
      </w:r>
      <w:r w:rsidRPr="00B96388">
        <w:rPr>
          <w:rFonts w:ascii="Arial" w:hAnsi="Arial" w:cs="Arial"/>
          <w:i/>
          <w:color w:val="DB1A00"/>
          <w:sz w:val="20"/>
          <w:szCs w:val="20"/>
        </w:rPr>
        <w:t>Inscrire la date de naissance</w:t>
      </w:r>
      <w:r w:rsidRPr="00B96388">
        <w:rPr>
          <w:rFonts w:ascii="Arial" w:hAnsi="Arial" w:cs="Arial"/>
          <w:sz w:val="20"/>
          <w:szCs w:val="20"/>
        </w:rPr>
        <w:t>]</w:t>
      </w:r>
    </w:p>
    <w:p w:rsidRPr="00AC0F61" w:rsidR="00B53AB8" w:rsidP="006B1054" w:rsidRDefault="00B53AB8" w14:paraId="5F4D895D" w14:textId="5F6891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27D7" w:rsidP="001252BC" w:rsidRDefault="007027D7" w14:paraId="5546D378" w14:textId="28FE69D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C0F61">
        <w:rPr>
          <w:rFonts w:ascii="Arial" w:hAnsi="Arial" w:cs="Arial"/>
          <w:i/>
          <w:sz w:val="20"/>
          <w:szCs w:val="20"/>
        </w:rPr>
        <w:t xml:space="preserve">La modalité de télésanté n'est pas offerte systématiquement à tous les usagers. Vous et votre intervenant avez évalué que vous êtes en mesure de participer à une téléconsultation. Cependant, l'évolution de votre état de santé sera considérée tout au long de votre </w:t>
      </w:r>
      <w:r w:rsidRPr="00AC0F61" w:rsidR="00A17CFC">
        <w:rPr>
          <w:rFonts w:ascii="Arial" w:hAnsi="Arial" w:cs="Arial"/>
          <w:i/>
          <w:sz w:val="20"/>
          <w:szCs w:val="20"/>
        </w:rPr>
        <w:t>épisode de soins.</w:t>
      </w:r>
    </w:p>
    <w:p w:rsidRPr="00AC0F61" w:rsidR="001252BC" w:rsidP="001252BC" w:rsidRDefault="001252BC" w14:paraId="432FEEF8" w14:textId="7777777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Pr="00AC0F61" w:rsidR="00822433" w:rsidP="001252BC" w:rsidRDefault="00D46CD7" w14:paraId="6978C140" w14:textId="70F6EF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Le service [</w:t>
      </w:r>
      <w:r w:rsidRPr="00B96388">
        <w:rPr>
          <w:rFonts w:ascii="Arial" w:hAnsi="Arial" w:cs="Arial"/>
          <w:i/>
          <w:iCs/>
          <w:color w:val="DB1A00"/>
          <w:sz w:val="20"/>
          <w:szCs w:val="20"/>
        </w:rPr>
        <w:t>inscrire le nom du service</w:t>
      </w:r>
      <w:r w:rsidRPr="00AC0F61">
        <w:rPr>
          <w:rFonts w:ascii="Arial" w:hAnsi="Arial" w:cs="Arial"/>
          <w:sz w:val="20"/>
          <w:szCs w:val="20"/>
        </w:rPr>
        <w:t>]</w:t>
      </w:r>
      <w:r w:rsidRPr="00AC0F61" w:rsidR="00AD66A4">
        <w:rPr>
          <w:rFonts w:ascii="Arial" w:hAnsi="Arial" w:cs="Arial"/>
          <w:sz w:val="20"/>
          <w:szCs w:val="20"/>
        </w:rPr>
        <w:t xml:space="preserve"> au [</w:t>
      </w:r>
      <w:r w:rsidRPr="00B96388" w:rsidR="00AD66A4">
        <w:rPr>
          <w:rFonts w:ascii="Arial" w:hAnsi="Arial" w:cs="Arial"/>
          <w:i/>
          <w:color w:val="DB1A00"/>
          <w:sz w:val="20"/>
          <w:szCs w:val="20"/>
        </w:rPr>
        <w:t>inscrire l’installation</w:t>
      </w:r>
      <w:r w:rsidRPr="00AC0F61" w:rsidR="00AD66A4">
        <w:rPr>
          <w:rFonts w:ascii="Arial" w:hAnsi="Arial" w:cs="Arial"/>
          <w:sz w:val="20"/>
          <w:szCs w:val="20"/>
        </w:rPr>
        <w:t>] vous</w:t>
      </w:r>
      <w:r w:rsidRPr="00AC0F61">
        <w:rPr>
          <w:rFonts w:ascii="Arial" w:hAnsi="Arial" w:cs="Arial"/>
          <w:sz w:val="20"/>
          <w:szCs w:val="20"/>
        </w:rPr>
        <w:t xml:space="preserve"> invite </w:t>
      </w:r>
      <w:r w:rsidRPr="00AC0F61" w:rsidR="00A17CFC">
        <w:rPr>
          <w:rFonts w:ascii="Arial" w:hAnsi="Arial" w:cs="Arial"/>
          <w:sz w:val="20"/>
          <w:szCs w:val="20"/>
        </w:rPr>
        <w:t xml:space="preserve">donc </w:t>
      </w:r>
      <w:r w:rsidRPr="00AC0F61">
        <w:rPr>
          <w:rFonts w:ascii="Arial" w:hAnsi="Arial" w:cs="Arial"/>
          <w:sz w:val="20"/>
          <w:szCs w:val="20"/>
        </w:rPr>
        <w:t xml:space="preserve">à votre </w:t>
      </w:r>
      <w:r w:rsidRPr="00AC0F61" w:rsidR="009757D3">
        <w:rPr>
          <w:rFonts w:ascii="Arial" w:hAnsi="Arial" w:cs="Arial"/>
          <w:sz w:val="20"/>
          <w:szCs w:val="20"/>
        </w:rPr>
        <w:t xml:space="preserve">première </w:t>
      </w:r>
      <w:r w:rsidRPr="00AC0F61" w:rsidR="00683995">
        <w:rPr>
          <w:rFonts w:ascii="Arial" w:hAnsi="Arial" w:cs="Arial"/>
          <w:sz w:val="20"/>
          <w:szCs w:val="20"/>
        </w:rPr>
        <w:t>téléconsultation à l’aide de l’application [</w:t>
      </w:r>
      <w:r w:rsidRPr="00AC0F61">
        <w:rPr>
          <w:rFonts w:ascii="Arial" w:hAnsi="Arial" w:cs="Arial"/>
          <w:i/>
          <w:iCs/>
          <w:color w:val="C00000"/>
          <w:sz w:val="20"/>
          <w:szCs w:val="20"/>
        </w:rPr>
        <w:t>inscrire la modalité</w:t>
      </w:r>
      <w:r w:rsidRPr="00B96388" w:rsidR="00AD66A4">
        <w:rPr>
          <w:rFonts w:ascii="Arial" w:hAnsi="Arial" w:cs="Arial"/>
          <w:iCs/>
          <w:sz w:val="20"/>
          <w:szCs w:val="20"/>
        </w:rPr>
        <w:t>]</w:t>
      </w:r>
      <w:r w:rsidRPr="00AC0F61">
        <w:rPr>
          <w:rFonts w:ascii="Arial" w:hAnsi="Arial" w:cs="Arial"/>
          <w:i/>
          <w:iCs/>
          <w:sz w:val="20"/>
          <w:szCs w:val="20"/>
        </w:rPr>
        <w:t xml:space="preserve"> (ex. : Teams)</w:t>
      </w:r>
      <w:r w:rsidRPr="00AC0F61">
        <w:rPr>
          <w:rFonts w:ascii="Arial" w:hAnsi="Arial" w:cs="Arial"/>
          <w:sz w:val="20"/>
          <w:szCs w:val="20"/>
        </w:rPr>
        <w:t>.</w:t>
      </w:r>
      <w:r w:rsidRPr="00AC0F61" w:rsidR="009B0A2E">
        <w:rPr>
          <w:rFonts w:ascii="Arial" w:hAnsi="Arial" w:cs="Arial"/>
          <w:sz w:val="20"/>
          <w:szCs w:val="20"/>
        </w:rPr>
        <w:t xml:space="preserve"> </w:t>
      </w:r>
      <w:r w:rsidRPr="00AC0F61" w:rsidR="00B53AB8">
        <w:rPr>
          <w:rFonts w:ascii="Arial" w:hAnsi="Arial" w:cs="Arial"/>
          <w:sz w:val="20"/>
          <w:szCs w:val="20"/>
        </w:rPr>
        <w:t>Lors de cette téléconsultation, vous pourrez dialoguer et échanger sur votre état de santé avec [</w:t>
      </w:r>
      <w:r w:rsidRPr="00B96388" w:rsidR="000654DC">
        <w:rPr>
          <w:rFonts w:ascii="Arial" w:hAnsi="Arial" w:cs="Arial"/>
          <w:i/>
          <w:iCs/>
          <w:color w:val="DB1A00"/>
          <w:sz w:val="20"/>
          <w:szCs w:val="20"/>
        </w:rPr>
        <w:t>nom du professionnel ou du médecin</w:t>
      </w:r>
      <w:r w:rsidRPr="00AC0F61" w:rsidR="00B53AB8">
        <w:rPr>
          <w:rFonts w:ascii="Arial" w:hAnsi="Arial" w:cs="Arial"/>
          <w:sz w:val="20"/>
          <w:szCs w:val="20"/>
        </w:rPr>
        <w:t>].</w:t>
      </w:r>
    </w:p>
    <w:p w:rsidR="009B0A2E" w:rsidP="009B0A2E" w:rsidRDefault="009B0A2E" w14:paraId="1FB5902E" w14:textId="77777777">
      <w:pPr>
        <w:spacing w:after="0" w:line="240" w:lineRule="auto"/>
        <w:jc w:val="both"/>
        <w:rPr>
          <w:rFonts w:ascii="Arial" w:hAnsi="Arial" w:cs="Arial"/>
        </w:rPr>
      </w:pPr>
    </w:p>
    <w:p w:rsidR="00B53AB8" w:rsidP="009B0A2E" w:rsidRDefault="00B53AB8" w14:paraId="5504ECD7" w14:textId="35B32888">
      <w:pPr>
        <w:spacing w:after="0" w:line="240" w:lineRule="auto"/>
        <w:jc w:val="both"/>
        <w:rPr>
          <w:rFonts w:ascii="Arial" w:hAnsi="Arial" w:cs="Arial"/>
          <w:b/>
        </w:rPr>
      </w:pPr>
      <w:r w:rsidRPr="00B53AB8">
        <w:rPr>
          <w:rFonts w:ascii="Arial" w:hAnsi="Arial" w:cs="Arial"/>
          <w:b/>
        </w:rPr>
        <w:t>ANULATION DE LA CONSULTATION</w:t>
      </w:r>
    </w:p>
    <w:p w:rsidRPr="00AC0F61" w:rsidR="00B53AB8" w:rsidP="009B0A2E" w:rsidRDefault="00B53AB8" w14:paraId="3996551D" w14:textId="4925B3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Si vous devez reporter ou annuler la téléconsultation, merci de nous contacter au moins 24h à l’avance au [</w:t>
      </w:r>
      <w:r w:rsidRPr="00B96388">
        <w:rPr>
          <w:rFonts w:ascii="Arial" w:hAnsi="Arial" w:cs="Arial"/>
          <w:i/>
          <w:color w:val="DB1A00"/>
          <w:sz w:val="20"/>
          <w:szCs w:val="20"/>
        </w:rPr>
        <w:t>inscrire le numéro</w:t>
      </w:r>
      <w:r w:rsidRPr="00B96388" w:rsidR="00AC0F61">
        <w:rPr>
          <w:rFonts w:ascii="Arial" w:hAnsi="Arial" w:cs="Arial"/>
          <w:i/>
          <w:color w:val="DB1A00"/>
          <w:sz w:val="20"/>
          <w:szCs w:val="20"/>
        </w:rPr>
        <w:t xml:space="preserve"> de téléphone</w:t>
      </w:r>
      <w:r w:rsidRPr="00AC0F61">
        <w:rPr>
          <w:rFonts w:ascii="Arial" w:hAnsi="Arial" w:cs="Arial"/>
          <w:sz w:val="20"/>
          <w:szCs w:val="20"/>
        </w:rPr>
        <w:t>].</w:t>
      </w:r>
    </w:p>
    <w:p w:rsidRPr="00B53AB8" w:rsidR="00B734B0" w:rsidP="009B0A2E" w:rsidRDefault="00B734B0" w14:paraId="25C0A11E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A17CFC" w:rsidR="00B53AB8" w:rsidP="009B0A2E" w:rsidRDefault="00B53AB8" w14:paraId="574BFB3F" w14:textId="3526BDDA">
      <w:pPr>
        <w:spacing w:after="0" w:line="240" w:lineRule="auto"/>
        <w:jc w:val="both"/>
        <w:rPr>
          <w:rFonts w:ascii="Arial" w:hAnsi="Arial" w:cs="Arial"/>
          <w:b/>
        </w:rPr>
      </w:pPr>
      <w:r w:rsidRPr="00A17CFC">
        <w:rPr>
          <w:rFonts w:ascii="Arial" w:hAnsi="Arial" w:cs="Arial"/>
          <w:b/>
        </w:rPr>
        <w:t>ÉLÉMENTS À CONSIDÉRER POUR UNE TÉLÉCONSULTATION</w:t>
      </w:r>
    </w:p>
    <w:p w:rsidR="00B53AB8" w:rsidP="001E2CC8" w:rsidRDefault="00B53AB8" w14:paraId="319EF128" w14:textId="551EB15B">
      <w:pPr>
        <w:spacing w:after="0"/>
        <w:jc w:val="both"/>
        <w:rPr>
          <w:rFonts w:ascii="Arial" w:hAnsi="Arial" w:cs="Arial"/>
          <w:sz w:val="20"/>
          <w:szCs w:val="20"/>
        </w:rPr>
      </w:pPr>
      <w:r w:rsidRPr="05C04601">
        <w:rPr>
          <w:rFonts w:ascii="Arial" w:hAnsi="Arial" w:cs="Arial"/>
          <w:sz w:val="20"/>
          <w:szCs w:val="20"/>
        </w:rPr>
        <w:t>Pour le bon déroulement de votre téléconsultation, nous vous invitons à consulter notre site internet</w:t>
      </w:r>
      <w:r w:rsidRPr="05C04601" w:rsidR="72CA6A36">
        <w:rPr>
          <w:rFonts w:ascii="Arial" w:hAnsi="Arial" w:cs="Arial"/>
          <w:sz w:val="20"/>
          <w:szCs w:val="20"/>
        </w:rPr>
        <w:t xml:space="preserve"> : </w:t>
      </w:r>
      <w:hyperlink r:id="rId14">
        <w:r w:rsidRPr="05C04601">
          <w:rPr>
            <w:rFonts w:ascii="Arial" w:hAnsi="Arial" w:cs="Arial"/>
            <w:color w:val="DB1A00"/>
            <w:sz w:val="20"/>
            <w:szCs w:val="20"/>
            <w:u w:val="single"/>
          </w:rPr>
          <w:t>Télésanté | CIUSSS de l'</w:t>
        </w:r>
        <w:proofErr w:type="spellStart"/>
        <w:r w:rsidRPr="05C04601" w:rsidR="00B10336">
          <w:rPr>
            <w:rFonts w:ascii="Arial" w:hAnsi="Arial" w:cs="Arial"/>
            <w:color w:val="DB1A00"/>
            <w:sz w:val="20"/>
            <w:szCs w:val="20"/>
            <w:u w:val="single"/>
          </w:rPr>
          <w:t>Est-de-l‘Île-de-Montréal</w:t>
        </w:r>
        <w:proofErr w:type="spellEnd"/>
      </w:hyperlink>
      <w:r w:rsidRPr="05C04601" w:rsidR="00AC0F61">
        <w:rPr>
          <w:rFonts w:ascii="Arial" w:hAnsi="Arial" w:cs="Arial"/>
          <w:color w:val="DB1A00"/>
          <w:sz w:val="20"/>
          <w:szCs w:val="20"/>
        </w:rPr>
        <w:t xml:space="preserve"> </w:t>
      </w:r>
      <w:r w:rsidRPr="05C04601" w:rsidR="004B527D">
        <w:rPr>
          <w:rFonts w:ascii="Arial" w:hAnsi="Arial" w:cs="Arial"/>
          <w:color w:val="DB1A00"/>
          <w:sz w:val="20"/>
          <w:szCs w:val="20"/>
        </w:rPr>
        <w:t xml:space="preserve"> </w:t>
      </w:r>
      <w:r w:rsidRPr="05C04601" w:rsidR="00AC0F61">
        <w:rPr>
          <w:rFonts w:ascii="Arial" w:hAnsi="Arial" w:cs="Arial"/>
          <w:sz w:val="20"/>
          <w:szCs w:val="20"/>
        </w:rPr>
        <w:t>[</w:t>
      </w:r>
      <w:r w:rsidRPr="05C04601" w:rsidR="00AC0F61">
        <w:rPr>
          <w:rFonts w:ascii="Arial" w:hAnsi="Arial" w:cs="Arial"/>
          <w:i/>
          <w:iCs/>
          <w:color w:val="DB1A00"/>
          <w:sz w:val="20"/>
          <w:szCs w:val="20"/>
        </w:rPr>
        <w:t>Insérer le lien</w:t>
      </w:r>
      <w:r w:rsidRPr="05C04601" w:rsidR="00AC0F61">
        <w:rPr>
          <w:rFonts w:ascii="Arial" w:hAnsi="Arial" w:cs="Arial"/>
          <w:sz w:val="20"/>
          <w:szCs w:val="20"/>
        </w:rPr>
        <w:t>]</w:t>
      </w:r>
    </w:p>
    <w:p w:rsidRPr="00B96388" w:rsidR="001E2CC8" w:rsidP="001E2CC8" w:rsidRDefault="001E2CC8" w14:paraId="551BDE4D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34B0" w:rsidP="00822433" w:rsidRDefault="000654DC" w14:paraId="7F424793" w14:textId="56F10460">
      <w:pPr>
        <w:pStyle w:val="Paragraphedeliste"/>
        <w:numPr>
          <w:ilvl w:val="0"/>
          <w:numId w:val="11"/>
        </w:numPr>
        <w:spacing w:after="80"/>
        <w:ind w:right="610"/>
        <w:jc w:val="both"/>
        <w:rPr>
          <w:rFonts w:ascii="Arial" w:hAnsi="Arial" w:cs="Arial"/>
          <w:sz w:val="20"/>
          <w:szCs w:val="20"/>
        </w:rPr>
      </w:pPr>
      <w:r w:rsidRPr="4E0FD235" w:rsidR="000654DC">
        <w:rPr>
          <w:rFonts w:ascii="Arial" w:hAnsi="Arial" w:cs="Arial"/>
          <w:sz w:val="20"/>
          <w:szCs w:val="20"/>
        </w:rPr>
        <w:t xml:space="preserve">Lire attentivement </w:t>
      </w:r>
      <w:r w:rsidRPr="4E0FD235" w:rsidR="00B734B0">
        <w:rPr>
          <w:rFonts w:ascii="Arial" w:hAnsi="Arial" w:cs="Arial"/>
          <w:sz w:val="20"/>
          <w:szCs w:val="20"/>
        </w:rPr>
        <w:t xml:space="preserve">les documents et regarder les capsules </w:t>
      </w:r>
      <w:r w:rsidRPr="4E0FD235" w:rsidR="650FCB91">
        <w:rPr>
          <w:rFonts w:ascii="Arial" w:hAnsi="Arial" w:cs="Arial"/>
          <w:sz w:val="20"/>
          <w:szCs w:val="20"/>
        </w:rPr>
        <w:t>vidéo</w:t>
      </w:r>
      <w:r w:rsidRPr="4E0FD235" w:rsidR="00B734B0">
        <w:rPr>
          <w:rFonts w:ascii="Arial" w:hAnsi="Arial" w:cs="Arial"/>
          <w:sz w:val="20"/>
          <w:szCs w:val="20"/>
        </w:rPr>
        <w:t xml:space="preserve">. </w:t>
      </w:r>
      <w:r w:rsidRPr="4E0FD235" w:rsidR="5623681D">
        <w:rPr>
          <w:rFonts w:ascii="Arial" w:hAnsi="Arial" w:cs="Arial"/>
          <w:sz w:val="20"/>
          <w:szCs w:val="20"/>
        </w:rPr>
        <w:t>C</w:t>
      </w:r>
      <w:r w:rsidRPr="4E0FD235" w:rsidR="00B734B0">
        <w:rPr>
          <w:rFonts w:ascii="Arial" w:hAnsi="Arial" w:cs="Arial"/>
          <w:sz w:val="20"/>
          <w:szCs w:val="20"/>
        </w:rPr>
        <w:t>es informations seront utiles pour vous familiariser avec une consultation virtuelle</w:t>
      </w:r>
      <w:r w:rsidRPr="4E0FD235" w:rsidR="00472C8D">
        <w:rPr>
          <w:rFonts w:ascii="Arial" w:hAnsi="Arial" w:cs="Arial"/>
          <w:sz w:val="20"/>
          <w:szCs w:val="20"/>
        </w:rPr>
        <w:t>.</w:t>
      </w:r>
    </w:p>
    <w:p w:rsidRPr="00AC0F61" w:rsidR="00822433" w:rsidP="00822433" w:rsidRDefault="00822433" w14:paraId="58D3E23D" w14:textId="2C348AE4" w14:noSpellErr="1">
      <w:pPr>
        <w:pStyle w:val="Paragraphedeliste"/>
        <w:numPr>
          <w:ilvl w:val="0"/>
          <w:numId w:val="11"/>
        </w:numPr>
        <w:spacing w:after="80"/>
        <w:ind w:right="610"/>
        <w:jc w:val="both"/>
        <w:rPr>
          <w:rFonts w:ascii="Arial" w:hAnsi="Arial" w:cs="Arial"/>
          <w:sz w:val="20"/>
          <w:szCs w:val="20"/>
        </w:rPr>
      </w:pPr>
      <w:r w:rsidRPr="4E0FD235" w:rsidR="00822433">
        <w:rPr>
          <w:rFonts w:ascii="Arial" w:hAnsi="Arial" w:cs="Arial"/>
          <w:sz w:val="20"/>
          <w:szCs w:val="20"/>
        </w:rPr>
        <w:t>Prendre c</w:t>
      </w:r>
      <w:r w:rsidRPr="4E0FD235" w:rsidR="009B0A2E">
        <w:rPr>
          <w:rFonts w:ascii="Arial" w:hAnsi="Arial" w:cs="Arial"/>
          <w:sz w:val="20"/>
          <w:szCs w:val="20"/>
        </w:rPr>
        <w:t xml:space="preserve">onnaissance du </w:t>
      </w:r>
      <w:hyperlink r:id="R4732b766bc4a4933">
        <w:r w:rsidRPr="4E0FD235" w:rsidR="009B0A2E">
          <w:rPr>
            <w:rStyle w:val="Lienhypertexte"/>
            <w:rFonts w:ascii="Arial" w:hAnsi="Arial" w:cs="Arial"/>
            <w:color w:val="E51A00"/>
            <w:sz w:val="20"/>
            <w:szCs w:val="20"/>
          </w:rPr>
          <w:t>dépliant</w:t>
        </w:r>
        <w:r w:rsidRPr="4E0FD235" w:rsidR="00822433">
          <w:rPr>
            <w:rStyle w:val="Lienhypertexte"/>
            <w:rFonts w:ascii="Arial" w:hAnsi="Arial" w:cs="Arial"/>
            <w:color w:val="E51A00"/>
            <w:sz w:val="20"/>
            <w:szCs w:val="20"/>
          </w:rPr>
          <w:t xml:space="preserve"> dédié à l’usager</w:t>
        </w:r>
      </w:hyperlink>
      <w:r w:rsidRPr="4E0FD235" w:rsidR="00B734B0">
        <w:rPr>
          <w:rFonts w:ascii="Arial" w:hAnsi="Arial" w:cs="Arial"/>
          <w:sz w:val="20"/>
          <w:szCs w:val="20"/>
        </w:rPr>
        <w:t xml:space="preserve"> qui concerne vos droits, vos responsabilités et notre engagement.</w:t>
      </w:r>
    </w:p>
    <w:p w:rsidRPr="00AC0F61" w:rsidR="00822433" w:rsidP="00822433" w:rsidRDefault="00822433" w14:paraId="10939FC9" w14:textId="1A876FAC">
      <w:pPr>
        <w:pStyle w:val="Paragraphedeliste"/>
        <w:numPr>
          <w:ilvl w:val="0"/>
          <w:numId w:val="11"/>
        </w:numPr>
        <w:spacing w:after="80"/>
        <w:ind w:right="61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Assurez un environnement confidentiel, une pièce fermée, sans bruit, seul(e) ou en présence de la personne que vous autorisez à assister à la consultation. Éviter les espaces publics.</w:t>
      </w:r>
    </w:p>
    <w:p w:rsidRPr="00AC0F61" w:rsidR="00822433" w:rsidP="00822433" w:rsidRDefault="00822433" w14:paraId="516472B9" w14:textId="40B9442D">
      <w:pPr>
        <w:pStyle w:val="Paragraphedeliste"/>
        <w:numPr>
          <w:ilvl w:val="0"/>
          <w:numId w:val="11"/>
        </w:numPr>
        <w:spacing w:after="0"/>
        <w:ind w:right="61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Vous connecter</w:t>
      </w:r>
      <w:r w:rsidRPr="00AC0F61">
        <w:rPr>
          <w:rFonts w:ascii="Arial" w:hAnsi="Arial" w:cs="Arial"/>
          <w:b/>
          <w:bCs/>
          <w:sz w:val="20"/>
          <w:szCs w:val="20"/>
        </w:rPr>
        <w:t xml:space="preserve"> 5 minutes avant le début</w:t>
      </w:r>
      <w:r w:rsidRPr="00AC0F61">
        <w:rPr>
          <w:rFonts w:ascii="Arial" w:hAnsi="Arial" w:cs="Arial"/>
          <w:sz w:val="20"/>
          <w:szCs w:val="20"/>
        </w:rPr>
        <w:t xml:space="preserve"> de la téléconsultation en utilisant le lien envoyé dans l’invitation</w:t>
      </w:r>
      <w:r w:rsidR="000654DC">
        <w:rPr>
          <w:rFonts w:ascii="Arial" w:hAnsi="Arial" w:cs="Arial"/>
          <w:sz w:val="20"/>
          <w:szCs w:val="20"/>
        </w:rPr>
        <w:t>. Vous pourriez attendre quelques minutes dans une salle d’attente virtuelle</w:t>
      </w:r>
      <w:r w:rsidR="00B96388">
        <w:rPr>
          <w:rFonts w:ascii="Arial" w:hAnsi="Arial" w:cs="Arial"/>
          <w:sz w:val="20"/>
          <w:szCs w:val="20"/>
        </w:rPr>
        <w:t>.</w:t>
      </w:r>
    </w:p>
    <w:p w:rsidR="00822433" w:rsidP="00822433" w:rsidRDefault="00822433" w14:paraId="6DD05EC6" w14:textId="21EF261A">
      <w:pPr>
        <w:pStyle w:val="Paragraphedeliste"/>
        <w:numPr>
          <w:ilvl w:val="0"/>
          <w:numId w:val="11"/>
        </w:numPr>
        <w:spacing w:after="80"/>
        <w:ind w:right="61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 xml:space="preserve">Avoir en main votre carte d’assurance maladie. Vous devrez la montrer au début de la </w:t>
      </w:r>
      <w:proofErr w:type="gramStart"/>
      <w:r w:rsidRPr="00AC0F61">
        <w:rPr>
          <w:rFonts w:ascii="Arial" w:hAnsi="Arial" w:cs="Arial"/>
          <w:sz w:val="20"/>
          <w:szCs w:val="20"/>
        </w:rPr>
        <w:t>téléconsultation</w:t>
      </w:r>
      <w:proofErr w:type="gramEnd"/>
      <w:r w:rsidRPr="00AC0F61">
        <w:rPr>
          <w:rFonts w:ascii="Arial" w:hAnsi="Arial" w:cs="Arial"/>
          <w:sz w:val="20"/>
          <w:szCs w:val="20"/>
        </w:rPr>
        <w:t xml:space="preserve"> afin de valider votre identité.</w:t>
      </w:r>
    </w:p>
    <w:p w:rsidRPr="00AC0F61" w:rsidR="00B734B0" w:rsidP="00822433" w:rsidRDefault="00B734B0" w14:paraId="6E95778D" w14:textId="7A816BA3">
      <w:pPr>
        <w:pStyle w:val="Paragraphedeliste"/>
        <w:numPr>
          <w:ilvl w:val="0"/>
          <w:numId w:val="11"/>
        </w:numPr>
        <w:spacing w:after="80"/>
        <w:ind w:right="6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Préparer vos questions sur votre état de santé</w:t>
      </w:r>
      <w:r w:rsidR="00B96388">
        <w:rPr>
          <w:rFonts w:ascii="Arial" w:hAnsi="Arial" w:cs="Arial"/>
          <w:sz w:val="20"/>
          <w:szCs w:val="20"/>
        </w:rPr>
        <w:t>.</w:t>
      </w:r>
    </w:p>
    <w:p w:rsidRPr="00AC0F61" w:rsidR="00B53AB8" w:rsidP="009B0A2E" w:rsidRDefault="00B53AB8" w14:paraId="3D19783B" w14:textId="2C4D0D26">
      <w:pPr>
        <w:pStyle w:val="Paragraphedeliste"/>
        <w:numPr>
          <w:ilvl w:val="0"/>
          <w:numId w:val="11"/>
        </w:numPr>
        <w:spacing w:after="0" w:line="240" w:lineRule="auto"/>
        <w:ind w:right="61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Dans le cas où vous ne seriez pas présent(e) au rendez-vous virtuel, ou en cas de problème technique durant la téléconsultation, l’intervenant vous contactera par téléphone.</w:t>
      </w:r>
    </w:p>
    <w:p w:rsidR="009B0A2E" w:rsidP="009B0A2E" w:rsidRDefault="009B0A2E" w14:paraId="74A83C94" w14:textId="63207747" w14:noSpellErr="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4E0FD235" w:rsidP="4E0FD235" w:rsidRDefault="4E0FD235" w14:paraId="63C08E8C" w14:textId="140B0C37">
      <w:pPr>
        <w:pStyle w:val="Normal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472C8D" w:rsidP="009B0A2E" w:rsidRDefault="00472C8D" w14:paraId="6F8CC2BF" w14:textId="0617FF1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472C8D" w:rsidP="009B0A2E" w:rsidRDefault="00472C8D" w14:paraId="61A0F562" w14:textId="76F2920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Pr="00A415BA" w:rsidR="00472C8D" w:rsidP="009B0A2E" w:rsidRDefault="00472C8D" w14:paraId="52D835A9" w14:textId="77777777">
      <w:pPr>
        <w:spacing w:after="0" w:line="240" w:lineRule="auto"/>
        <w:jc w:val="both"/>
        <w:rPr>
          <w:rFonts w:ascii="Arial" w:hAnsi="Arial" w:cs="Arial"/>
          <w:highlight w:val="yellow"/>
        </w:rPr>
      </w:pPr>
      <w:bookmarkStart w:name="_GoBack" w:id="3"/>
      <w:bookmarkEnd w:id="3"/>
    </w:p>
    <w:p w:rsidRPr="00B53AB8" w:rsidR="00B53AB8" w:rsidP="05C04601" w:rsidRDefault="00B53AB8" w14:paraId="444C45AB" w14:textId="520B51A9" w14:noSpellErr="1">
      <w:pPr>
        <w:spacing w:after="0" w:line="240" w:lineRule="auto"/>
        <w:jc w:val="both"/>
        <w:rPr>
          <w:rFonts w:ascii="Arial" w:hAnsi="Arial" w:cs="Arial"/>
          <w:b w:val="1"/>
          <w:bCs w:val="1"/>
        </w:rPr>
      </w:pPr>
      <w:r w:rsidRPr="782E01A2" w:rsidR="00B53AB8">
        <w:rPr>
          <w:rFonts w:ascii="Arial" w:hAnsi="Arial" w:cs="Arial"/>
          <w:b w:val="1"/>
          <w:bCs w:val="1"/>
        </w:rPr>
        <w:t xml:space="preserve">SOUTIEN </w:t>
      </w:r>
      <w:r w:rsidRPr="782E01A2" w:rsidR="00B53AB8">
        <w:rPr>
          <w:rFonts w:ascii="Arial" w:hAnsi="Arial" w:cs="Arial"/>
          <w:b w:val="1"/>
          <w:bCs w:val="1"/>
        </w:rPr>
        <w:t>D’UN PROCHE</w:t>
      </w:r>
    </w:p>
    <w:p w:rsidR="00A17CFC" w:rsidP="001E2CC8" w:rsidRDefault="00A17CFC" w14:paraId="446389CF" w14:textId="4401AC8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 xml:space="preserve">Si vous avez besoin </w:t>
      </w:r>
      <w:r w:rsidR="00DD6510">
        <w:rPr>
          <w:rFonts w:ascii="Arial" w:hAnsi="Arial" w:cs="Arial"/>
          <w:sz w:val="20"/>
          <w:szCs w:val="20"/>
        </w:rPr>
        <w:t xml:space="preserve">d’un proche aidant </w:t>
      </w:r>
      <w:r w:rsidRPr="00AC0F61">
        <w:rPr>
          <w:rFonts w:ascii="Arial" w:hAnsi="Arial" w:cs="Arial"/>
          <w:sz w:val="20"/>
          <w:szCs w:val="20"/>
        </w:rPr>
        <w:t>pour vous accompagner et vous soutenir avec la technologie</w:t>
      </w:r>
      <w:r w:rsidRPr="00AC0F61" w:rsidR="00B53AB8">
        <w:rPr>
          <w:rFonts w:ascii="Arial" w:hAnsi="Arial" w:cs="Arial"/>
          <w:sz w:val="20"/>
          <w:szCs w:val="20"/>
        </w:rPr>
        <w:t xml:space="preserve"> lors de la téléconsultation</w:t>
      </w:r>
      <w:r w:rsidRPr="00AC0F61">
        <w:rPr>
          <w:rFonts w:ascii="Arial" w:hAnsi="Arial" w:cs="Arial"/>
          <w:sz w:val="20"/>
          <w:szCs w:val="20"/>
        </w:rPr>
        <w:t xml:space="preserve">, </w:t>
      </w:r>
      <w:r w:rsidR="00DD6510">
        <w:rPr>
          <w:rFonts w:ascii="Arial" w:hAnsi="Arial" w:cs="Arial"/>
          <w:sz w:val="20"/>
          <w:szCs w:val="20"/>
        </w:rPr>
        <w:t xml:space="preserve">s’assurer qu’il autorise la transmission d’information et </w:t>
      </w:r>
      <w:r w:rsidRPr="00AC0F61">
        <w:rPr>
          <w:rFonts w:ascii="Arial" w:hAnsi="Arial" w:cs="Arial"/>
          <w:sz w:val="20"/>
          <w:szCs w:val="20"/>
        </w:rPr>
        <w:t>merci de nous retourner le courriel avec les coordonnées suivantes</w:t>
      </w:r>
      <w:r w:rsidR="00B96388">
        <w:rPr>
          <w:rFonts w:ascii="Arial" w:hAnsi="Arial" w:cs="Arial"/>
          <w:sz w:val="20"/>
          <w:szCs w:val="20"/>
        </w:rPr>
        <w:t> :</w:t>
      </w:r>
    </w:p>
    <w:p w:rsidRPr="00AC0F61" w:rsidR="001E2CC8" w:rsidP="001E2CC8" w:rsidRDefault="001E2CC8" w14:paraId="0F43BEC9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AC0F61" w:rsidR="00A17CFC" w:rsidP="001E2CC8" w:rsidRDefault="00A17CFC" w14:paraId="78E976AF" w14:textId="250FB7A6">
      <w:pPr>
        <w:pStyle w:val="Paragraphedeliste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[</w:t>
      </w:r>
      <w:r w:rsidRPr="00B96388" w:rsidR="00DD6510">
        <w:rPr>
          <w:rFonts w:ascii="Arial" w:hAnsi="Arial" w:cs="Arial"/>
          <w:color w:val="DB1A00"/>
          <w:sz w:val="20"/>
          <w:szCs w:val="20"/>
        </w:rPr>
        <w:t>Inscrire le n</w:t>
      </w:r>
      <w:r w:rsidRPr="00B96388">
        <w:rPr>
          <w:rFonts w:ascii="Arial" w:hAnsi="Arial" w:cs="Arial"/>
          <w:color w:val="DB1A00"/>
          <w:sz w:val="20"/>
          <w:szCs w:val="20"/>
        </w:rPr>
        <w:t xml:space="preserve">om </w:t>
      </w:r>
      <w:r w:rsidRPr="00B96388" w:rsidR="00DD6510">
        <w:rPr>
          <w:rFonts w:ascii="Arial" w:hAnsi="Arial" w:cs="Arial"/>
          <w:color w:val="DB1A00"/>
          <w:sz w:val="20"/>
          <w:szCs w:val="20"/>
        </w:rPr>
        <w:t>du proche aidant</w:t>
      </w:r>
      <w:r w:rsidRPr="00AC0F61">
        <w:rPr>
          <w:rFonts w:ascii="Arial" w:hAnsi="Arial" w:cs="Arial"/>
          <w:sz w:val="20"/>
          <w:szCs w:val="20"/>
        </w:rPr>
        <w:t>]</w:t>
      </w:r>
    </w:p>
    <w:p w:rsidRPr="00AC0F61" w:rsidR="00A17CFC" w:rsidP="001E2CC8" w:rsidRDefault="00A17CFC" w14:paraId="3FD70430" w14:textId="7F7E4D1C">
      <w:pPr>
        <w:pStyle w:val="Paragraphedeliste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[</w:t>
      </w:r>
      <w:r w:rsidRPr="00B96388" w:rsidR="00DD6510">
        <w:rPr>
          <w:rFonts w:ascii="Arial" w:hAnsi="Arial" w:cs="Arial"/>
          <w:color w:val="DB1A00"/>
          <w:sz w:val="20"/>
          <w:szCs w:val="20"/>
        </w:rPr>
        <w:t>Quel est le lien</w:t>
      </w:r>
      <w:r w:rsidRPr="00B96388" w:rsidR="00B734B0">
        <w:rPr>
          <w:rFonts w:ascii="Arial" w:hAnsi="Arial" w:cs="Arial"/>
          <w:color w:val="DB1A00"/>
          <w:sz w:val="20"/>
          <w:szCs w:val="20"/>
        </w:rPr>
        <w:t xml:space="preserve"> avec vous</w:t>
      </w:r>
      <w:r w:rsidRPr="00B96388" w:rsidR="00DD6510">
        <w:rPr>
          <w:rFonts w:ascii="Arial" w:hAnsi="Arial" w:cs="Arial"/>
          <w:color w:val="DB1A00"/>
          <w:sz w:val="20"/>
          <w:szCs w:val="20"/>
        </w:rPr>
        <w:t>, ex : fille, fils</w:t>
      </w:r>
      <w:r w:rsidRPr="00AC0F61">
        <w:rPr>
          <w:rFonts w:ascii="Arial" w:hAnsi="Arial" w:cs="Arial"/>
          <w:sz w:val="20"/>
          <w:szCs w:val="20"/>
        </w:rPr>
        <w:t>]</w:t>
      </w:r>
    </w:p>
    <w:p w:rsidRPr="00B734B0" w:rsidR="00AC0F61" w:rsidP="001E2CC8" w:rsidRDefault="00A17CFC" w14:paraId="6C098A5C" w14:textId="2B612DEC">
      <w:pPr>
        <w:pStyle w:val="Paragraphedeliste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[</w:t>
      </w:r>
      <w:r w:rsidRPr="00B96388" w:rsidR="00DD6510">
        <w:rPr>
          <w:rFonts w:ascii="Arial" w:hAnsi="Arial" w:cs="Arial"/>
          <w:color w:val="DB1A00"/>
          <w:sz w:val="20"/>
          <w:szCs w:val="20"/>
        </w:rPr>
        <w:t>Inscrire son numéro de t</w:t>
      </w:r>
      <w:r w:rsidRPr="00B96388">
        <w:rPr>
          <w:rFonts w:ascii="Arial" w:hAnsi="Arial" w:cs="Arial"/>
          <w:color w:val="DB1A00"/>
          <w:sz w:val="20"/>
          <w:szCs w:val="20"/>
        </w:rPr>
        <w:t>éléphone</w:t>
      </w:r>
      <w:r w:rsidRPr="00AC0F61">
        <w:rPr>
          <w:rFonts w:ascii="Arial" w:hAnsi="Arial" w:cs="Arial"/>
          <w:sz w:val="20"/>
          <w:szCs w:val="20"/>
        </w:rPr>
        <w:t>]</w:t>
      </w:r>
    </w:p>
    <w:p w:rsidRPr="00B96388" w:rsidR="004B527D" w:rsidP="001E2CC8" w:rsidRDefault="004B527D" w14:paraId="79DF3C6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0A2E" w:rsidP="00DD6510" w:rsidRDefault="00B53AB8" w14:paraId="35F0E327" w14:textId="2EFF9084">
      <w:pPr>
        <w:spacing w:after="0" w:line="240" w:lineRule="auto"/>
        <w:jc w:val="both"/>
        <w:rPr>
          <w:rFonts w:ascii="Arial" w:hAnsi="Arial" w:cs="Arial"/>
        </w:rPr>
      </w:pPr>
      <w:r w:rsidRPr="00B53AB8">
        <w:rPr>
          <w:rFonts w:ascii="Arial" w:hAnsi="Arial" w:cs="Arial"/>
          <w:b/>
        </w:rPr>
        <w:t xml:space="preserve">ASSISTANCE </w:t>
      </w:r>
      <w:r>
        <w:rPr>
          <w:rFonts w:ascii="Arial" w:hAnsi="Arial" w:cs="Arial"/>
          <w:b/>
        </w:rPr>
        <w:t>TECHNOLOGIQUE</w:t>
      </w:r>
    </w:p>
    <w:p w:rsidRPr="00AC0F61" w:rsidR="00683995" w:rsidP="00DD6510" w:rsidRDefault="00683995" w14:paraId="100B935B" w14:textId="7435B0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5C04601">
        <w:rPr>
          <w:rFonts w:ascii="Arial" w:hAnsi="Arial" w:cs="Arial"/>
          <w:sz w:val="20"/>
          <w:szCs w:val="20"/>
        </w:rPr>
        <w:t xml:space="preserve">Si vous éprouvez de la difficulté à vous connecter, veuillez contacter la personne </w:t>
      </w:r>
      <w:r w:rsidRPr="05C04601" w:rsidR="006B1054">
        <w:rPr>
          <w:rFonts w:ascii="Arial" w:hAnsi="Arial" w:cs="Arial"/>
          <w:sz w:val="20"/>
          <w:szCs w:val="20"/>
        </w:rPr>
        <w:t xml:space="preserve">ressource </w:t>
      </w:r>
      <w:r w:rsidRPr="05C04601">
        <w:rPr>
          <w:rFonts w:ascii="Arial" w:hAnsi="Arial" w:cs="Arial"/>
          <w:sz w:val="20"/>
          <w:szCs w:val="20"/>
        </w:rPr>
        <w:t xml:space="preserve">du service </w:t>
      </w:r>
      <w:r w:rsidRPr="05C04601" w:rsidR="006B1054">
        <w:rPr>
          <w:rFonts w:ascii="Arial" w:hAnsi="Arial" w:cs="Arial"/>
          <w:sz w:val="20"/>
          <w:szCs w:val="20"/>
        </w:rPr>
        <w:t>au CIUSSS-EMTL</w:t>
      </w:r>
      <w:r w:rsidRPr="05C04601" w:rsidR="7A7E6A05">
        <w:rPr>
          <w:rFonts w:ascii="Arial" w:hAnsi="Arial" w:cs="Arial"/>
          <w:sz w:val="20"/>
          <w:szCs w:val="20"/>
        </w:rPr>
        <w:t xml:space="preserve"> :</w:t>
      </w:r>
    </w:p>
    <w:p w:rsidRPr="00AC0F61" w:rsidR="00683995" w:rsidP="00822433" w:rsidRDefault="00683995" w14:paraId="3F70BE8A" w14:textId="2C1B6B27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[</w:t>
      </w:r>
      <w:r w:rsidRPr="00B96388" w:rsidR="00AC0F61">
        <w:rPr>
          <w:rFonts w:ascii="Arial" w:hAnsi="Arial" w:cs="Arial"/>
          <w:color w:val="DB1A00"/>
          <w:sz w:val="20"/>
          <w:szCs w:val="20"/>
        </w:rPr>
        <w:t>Inscrire le n</w:t>
      </w:r>
      <w:r w:rsidRPr="00B96388">
        <w:rPr>
          <w:rFonts w:ascii="Arial" w:hAnsi="Arial" w:cs="Arial"/>
          <w:color w:val="DB1A00"/>
          <w:sz w:val="20"/>
          <w:szCs w:val="20"/>
        </w:rPr>
        <w:t>om de la personne</w:t>
      </w:r>
      <w:r w:rsidRPr="004B527D">
        <w:rPr>
          <w:rFonts w:ascii="Arial" w:hAnsi="Arial" w:cs="Arial"/>
          <w:sz w:val="20"/>
          <w:szCs w:val="20"/>
        </w:rPr>
        <w:t>]</w:t>
      </w:r>
    </w:p>
    <w:p w:rsidRPr="00AC0F61" w:rsidR="00683995" w:rsidP="00822433" w:rsidRDefault="00683995" w14:paraId="1A249807" w14:textId="62241A3D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72E8">
        <w:rPr>
          <w:rFonts w:ascii="Arial" w:hAnsi="Arial" w:cs="Arial"/>
          <w:sz w:val="20"/>
          <w:szCs w:val="20"/>
        </w:rPr>
        <w:t>[</w:t>
      </w:r>
      <w:r w:rsidRPr="00B96388" w:rsidR="00AC0F61">
        <w:rPr>
          <w:rFonts w:ascii="Arial" w:hAnsi="Arial" w:cs="Arial"/>
          <w:color w:val="DB1A00"/>
          <w:sz w:val="20"/>
          <w:szCs w:val="20"/>
        </w:rPr>
        <w:t>Inscrire le numéro de t</w:t>
      </w:r>
      <w:r w:rsidRPr="00B96388">
        <w:rPr>
          <w:rFonts w:ascii="Arial" w:hAnsi="Arial" w:cs="Arial"/>
          <w:color w:val="DB1A00"/>
          <w:sz w:val="20"/>
          <w:szCs w:val="20"/>
        </w:rPr>
        <w:t>éléphone</w:t>
      </w:r>
      <w:r w:rsidRPr="00AC0F61">
        <w:rPr>
          <w:rFonts w:ascii="Arial" w:hAnsi="Arial" w:cs="Arial"/>
          <w:sz w:val="20"/>
          <w:szCs w:val="20"/>
        </w:rPr>
        <w:t xml:space="preserve">] </w:t>
      </w:r>
    </w:p>
    <w:p w:rsidRPr="00AC0F61" w:rsidR="00683995" w:rsidP="00822433" w:rsidRDefault="00683995" w14:paraId="27199286" w14:textId="384B2C3F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[</w:t>
      </w:r>
      <w:r w:rsidRPr="00B96388" w:rsidR="00AC0F61">
        <w:rPr>
          <w:rFonts w:ascii="Arial" w:hAnsi="Arial" w:cs="Arial"/>
          <w:color w:val="DB1A00"/>
          <w:sz w:val="20"/>
          <w:szCs w:val="20"/>
        </w:rPr>
        <w:t>Inscrire le c</w:t>
      </w:r>
      <w:r w:rsidRPr="00B96388">
        <w:rPr>
          <w:rFonts w:ascii="Arial" w:hAnsi="Arial" w:cs="Arial"/>
          <w:color w:val="DB1A00"/>
          <w:sz w:val="20"/>
          <w:szCs w:val="20"/>
        </w:rPr>
        <w:t>ourriel</w:t>
      </w:r>
      <w:r w:rsidRPr="00AC0F61">
        <w:rPr>
          <w:rFonts w:ascii="Arial" w:hAnsi="Arial" w:cs="Arial"/>
          <w:sz w:val="20"/>
          <w:szCs w:val="20"/>
        </w:rPr>
        <w:t>]</w:t>
      </w:r>
    </w:p>
    <w:p w:rsidR="00683995" w:rsidP="001252BC" w:rsidRDefault="00683995" w14:paraId="77B770DC" w14:textId="6C183561">
      <w:pPr>
        <w:pStyle w:val="Paragraphedeliste"/>
        <w:numPr>
          <w:ilvl w:val="1"/>
          <w:numId w:val="10"/>
        </w:numPr>
        <w:spacing w:after="0"/>
        <w:ind w:left="92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[</w:t>
      </w:r>
      <w:r w:rsidRPr="00B96388" w:rsidR="00AC0F61">
        <w:rPr>
          <w:rFonts w:ascii="Arial" w:hAnsi="Arial" w:cs="Arial"/>
          <w:color w:val="DB1A00"/>
          <w:sz w:val="20"/>
          <w:szCs w:val="20"/>
        </w:rPr>
        <w:t>Inscrire l’horaire de disponibilité</w:t>
      </w:r>
      <w:r w:rsidRPr="00AC0F61">
        <w:rPr>
          <w:rFonts w:ascii="Arial" w:hAnsi="Arial" w:cs="Arial"/>
          <w:sz w:val="20"/>
          <w:szCs w:val="20"/>
        </w:rPr>
        <w:t>]</w:t>
      </w:r>
    </w:p>
    <w:p w:rsidRPr="00AC0F61" w:rsidR="00B734B0" w:rsidP="00B96388" w:rsidRDefault="00B734B0" w14:paraId="6EA8E60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C0F61" w:rsidR="00683995" w:rsidP="006B1054" w:rsidRDefault="00683995" w14:paraId="39514B95" w14:textId="1D57D3F9">
      <w:pPr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De plus, il est possible de contacter le Centre de soutien des services numériques en santé (CSSNS) du Réseau Québécois de la télésanté</w:t>
      </w:r>
      <w:r w:rsidR="00B96388">
        <w:rPr>
          <w:rFonts w:ascii="Arial" w:hAnsi="Arial" w:cs="Arial"/>
          <w:sz w:val="20"/>
          <w:szCs w:val="20"/>
        </w:rPr>
        <w:t xml:space="preserve"> </w:t>
      </w:r>
      <w:r w:rsidRPr="00AC0F61">
        <w:rPr>
          <w:rFonts w:ascii="Arial" w:hAnsi="Arial" w:cs="Arial"/>
          <w:sz w:val="20"/>
          <w:szCs w:val="20"/>
        </w:rPr>
        <w:t>:</w:t>
      </w:r>
    </w:p>
    <w:p w:rsidRPr="00AC0F61" w:rsidR="00683995" w:rsidP="00822433" w:rsidRDefault="00683995" w14:paraId="7ECD530A" w14:textId="77777777">
      <w:pPr>
        <w:spacing w:after="0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>Horaire : lundi au vendredi, de 7h00 à 18h00</w:t>
      </w:r>
    </w:p>
    <w:p w:rsidRPr="00AC0F61" w:rsidR="00683995" w:rsidP="00822433" w:rsidRDefault="00683995" w14:paraId="25F7A484" w14:textId="77777777">
      <w:pPr>
        <w:spacing w:after="0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 xml:space="preserve">Téléphone : </w:t>
      </w:r>
      <w:r w:rsidRPr="00AC0F61">
        <w:rPr>
          <w:rFonts w:ascii="Arial" w:hAnsi="Arial" w:cs="Arial"/>
          <w:b/>
          <w:bCs/>
          <w:sz w:val="20"/>
          <w:szCs w:val="20"/>
        </w:rPr>
        <w:t>1 833 564-0404</w:t>
      </w:r>
      <w:r w:rsidRPr="00AC0F61">
        <w:rPr>
          <w:rFonts w:ascii="Arial" w:hAnsi="Arial" w:cs="Arial"/>
          <w:sz w:val="20"/>
          <w:szCs w:val="20"/>
        </w:rPr>
        <w:t xml:space="preserve"> (gratuit)</w:t>
      </w:r>
    </w:p>
    <w:p w:rsidRPr="00AC0F61" w:rsidR="00683995" w:rsidP="00822433" w:rsidRDefault="00683995" w14:paraId="286F156D" w14:textId="77777777">
      <w:pPr>
        <w:spacing w:after="0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 xml:space="preserve">Courriel : </w:t>
      </w:r>
      <w:r w:rsidRPr="00AC0F61">
        <w:rPr>
          <w:rFonts w:ascii="Arial" w:hAnsi="Arial" w:cs="Arial"/>
          <w:b/>
          <w:bCs/>
          <w:sz w:val="20"/>
          <w:szCs w:val="20"/>
        </w:rPr>
        <w:t>soutienrqt@ssss.gouv.qc.ca</w:t>
      </w:r>
    </w:p>
    <w:p w:rsidRPr="00D06C32" w:rsidR="00622434" w:rsidP="05C04601" w:rsidRDefault="00683995" w14:paraId="060957CA" w14:textId="3601FA6A">
      <w:pPr>
        <w:spacing w:after="0" w:line="240" w:lineRule="auto"/>
        <w:ind w:left="426" w:firstLine="282"/>
        <w:rPr>
          <w:rFonts w:ascii="Arial" w:hAnsi="Arial" w:cs="Arial"/>
          <w:sz w:val="20"/>
          <w:szCs w:val="20"/>
        </w:rPr>
      </w:pPr>
      <w:r w:rsidRPr="05C04601">
        <w:rPr>
          <w:rFonts w:ascii="Arial" w:hAnsi="Arial" w:cs="Arial"/>
          <w:sz w:val="20"/>
          <w:szCs w:val="20"/>
        </w:rPr>
        <w:t xml:space="preserve">Site Internet : </w:t>
      </w:r>
      <w:hyperlink r:id="rId15">
        <w:r w:rsidRPr="05C04601">
          <w:rPr>
            <w:rStyle w:val="Lienhypertexte"/>
            <w:rFonts w:ascii="Arial" w:hAnsi="Arial" w:cs="Arial"/>
            <w:color w:val="DB1A00"/>
            <w:sz w:val="20"/>
            <w:szCs w:val="20"/>
          </w:rPr>
          <w:t>https://telesantequebec.ca/patient/cssns-soutien</w:t>
        </w:r>
      </w:hyperlink>
      <w:r w:rsidRPr="05C04601" w:rsidR="00AC0F61"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5C04601" w:rsidR="00AC0F61">
        <w:rPr>
          <w:rStyle w:val="Lienhypertexte"/>
          <w:rFonts w:ascii="Arial" w:hAnsi="Arial" w:cs="Arial"/>
          <w:sz w:val="20"/>
          <w:szCs w:val="20"/>
          <w:u w:val="none"/>
        </w:rPr>
        <w:t xml:space="preserve"> </w:t>
      </w:r>
      <w:r w:rsidRPr="05C04601" w:rsidR="00AC0F61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[</w:t>
      </w:r>
      <w:r w:rsidRPr="05C04601" w:rsidR="00AC0F61">
        <w:rPr>
          <w:rStyle w:val="Lienhypertexte"/>
          <w:rFonts w:ascii="Arial" w:hAnsi="Arial" w:cs="Arial"/>
          <w:i/>
          <w:iCs/>
          <w:color w:val="DB1A00"/>
          <w:sz w:val="20"/>
          <w:szCs w:val="20"/>
          <w:u w:val="none"/>
        </w:rPr>
        <w:t>Insérer le lien</w:t>
      </w:r>
      <w:r w:rsidRPr="05C04601" w:rsidR="00AC0F61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]</w:t>
      </w:r>
    </w:p>
    <w:p w:rsidRPr="00D06C32" w:rsidR="00622434" w:rsidP="00622434" w:rsidRDefault="00622434" w14:paraId="62F96C44" w14:textId="231E45D8">
      <w:pPr>
        <w:spacing w:after="0" w:line="240" w:lineRule="auto"/>
        <w:ind w:left="426" w:firstLine="282"/>
        <w:rPr>
          <w:rFonts w:ascii="Arial" w:hAnsi="Arial" w:cs="Arial"/>
          <w:sz w:val="20"/>
          <w:szCs w:val="20"/>
        </w:rPr>
      </w:pPr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Prise de </w:t>
      </w:r>
      <w:r w:rsidR="00B96388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rendez-vous</w:t>
      </w:r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en ligne :</w:t>
      </w:r>
      <w:r w:rsidR="00B96388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w:history="1" r:id="rId16">
        <w:r w:rsidRPr="05C04601">
          <w:rPr>
            <w:rFonts w:ascii="Arial" w:hAnsi="Arial" w:eastAsia="Times New Roman" w:cs="Arial"/>
            <w:color w:val="DB1A00"/>
            <w:sz w:val="20"/>
            <w:szCs w:val="20"/>
            <w:u w:val="single"/>
            <w:bdr w:val="none" w:color="auto" w:sz="0" w:space="0" w:frame="1"/>
            <w:lang w:eastAsia="fr-CA"/>
          </w:rPr>
          <w:t>Prendre rendez-vous en ligne avec un technicien</w:t>
        </w:r>
      </w:hyperlink>
      <w:r>
        <w:rPr>
          <w:rFonts w:ascii="Open Sans" w:hAnsi="Open Sans" w:eastAsia="Times New Roman"/>
          <w:color w:val="0070C0"/>
          <w:sz w:val="60"/>
          <w:szCs w:val="60"/>
          <w:lang w:eastAsia="fr-CA"/>
        </w:rPr>
        <w:t xml:space="preserve"> </w:t>
      </w:r>
      <w:r w:rsidRPr="00622434">
        <w:rPr>
          <w:rFonts w:ascii="Arial" w:hAnsi="Arial" w:eastAsia="Times New Roman" w:cs="Arial"/>
          <w:sz w:val="20"/>
          <w:szCs w:val="20"/>
          <w:lang w:eastAsia="fr-CA"/>
        </w:rPr>
        <w:t>[</w:t>
      </w:r>
      <w:r w:rsidRPr="05C04601">
        <w:rPr>
          <w:rFonts w:ascii="Arial" w:hAnsi="Arial" w:eastAsia="Times New Roman" w:cs="Arial"/>
          <w:i/>
          <w:iCs/>
          <w:color w:val="DB1A00"/>
          <w:sz w:val="20"/>
          <w:szCs w:val="20"/>
          <w:lang w:eastAsia="fr-CA"/>
        </w:rPr>
        <w:t>Insérer le lien</w:t>
      </w:r>
      <w:r>
        <w:rPr>
          <w:rFonts w:ascii="Arial" w:hAnsi="Arial" w:eastAsia="Times New Roman" w:cs="Arial"/>
          <w:sz w:val="20"/>
          <w:szCs w:val="20"/>
          <w:lang w:eastAsia="fr-CA"/>
        </w:rPr>
        <w:t>]</w:t>
      </w:r>
    </w:p>
    <w:p w:rsidR="009B0A2E" w:rsidP="00622434" w:rsidRDefault="009B0A2E" w14:paraId="191AF76F" w14:textId="1F922452">
      <w:pPr>
        <w:spacing w:after="0" w:line="240" w:lineRule="auto"/>
        <w:rPr>
          <w:rFonts w:ascii="Arial" w:hAnsi="Arial" w:cs="Arial"/>
        </w:rPr>
      </w:pPr>
    </w:p>
    <w:p w:rsidRPr="00A17CFC" w:rsidR="00A17CFC" w:rsidP="00DD6510" w:rsidRDefault="00A17CFC" w14:paraId="4276C1F8" w14:textId="6E67219B">
      <w:pPr>
        <w:spacing w:after="0" w:line="240" w:lineRule="auto"/>
        <w:rPr>
          <w:rFonts w:ascii="Arial" w:hAnsi="Arial" w:cs="Arial"/>
          <w:b/>
        </w:rPr>
      </w:pPr>
      <w:r w:rsidRPr="00A17CFC">
        <w:rPr>
          <w:rFonts w:ascii="Arial" w:hAnsi="Arial" w:cs="Arial"/>
          <w:b/>
        </w:rPr>
        <w:t>TESTER VOTRE ÉQU</w:t>
      </w:r>
      <w:r w:rsidR="006B1054">
        <w:rPr>
          <w:rFonts w:ascii="Arial" w:hAnsi="Arial" w:cs="Arial"/>
          <w:b/>
        </w:rPr>
        <w:t>IPE</w:t>
      </w:r>
      <w:r w:rsidRPr="00A17CFC">
        <w:rPr>
          <w:rFonts w:ascii="Arial" w:hAnsi="Arial" w:cs="Arial"/>
          <w:b/>
        </w:rPr>
        <w:t>MENT</w:t>
      </w:r>
    </w:p>
    <w:p w:rsidR="009B0A2E" w:rsidP="00B734B0" w:rsidRDefault="007027D7" w14:paraId="19E458F9" w14:textId="46B4AB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0F61">
        <w:rPr>
          <w:rFonts w:ascii="Arial" w:hAnsi="Arial" w:cs="Arial"/>
          <w:sz w:val="20"/>
          <w:szCs w:val="20"/>
        </w:rPr>
        <w:t xml:space="preserve">Pour que la téléconsultation se déroule dans les meilleures conditions possibles, </w:t>
      </w:r>
      <w:r w:rsidR="001252BC">
        <w:rPr>
          <w:rFonts w:ascii="Arial" w:hAnsi="Arial" w:cs="Arial"/>
          <w:sz w:val="20"/>
          <w:szCs w:val="20"/>
        </w:rPr>
        <w:t>t</w:t>
      </w:r>
      <w:r w:rsidRPr="00AC0F61">
        <w:rPr>
          <w:rFonts w:ascii="Arial" w:hAnsi="Arial" w:cs="Arial"/>
          <w:sz w:val="20"/>
          <w:szCs w:val="20"/>
        </w:rPr>
        <w:t>ester l’équipement technologique</w:t>
      </w:r>
      <w:r w:rsidRPr="00AC0F61">
        <w:rPr>
          <w:rFonts w:ascii="Arial" w:hAnsi="Arial" w:cs="Arial"/>
          <w:b/>
          <w:bCs/>
          <w:sz w:val="20"/>
          <w:szCs w:val="20"/>
        </w:rPr>
        <w:t xml:space="preserve"> 24h à 48h avant votre rendez-vous</w:t>
      </w:r>
      <w:r w:rsidRPr="00AC0F61">
        <w:rPr>
          <w:rFonts w:ascii="Arial" w:hAnsi="Arial" w:cs="Arial"/>
          <w:sz w:val="20"/>
          <w:szCs w:val="20"/>
        </w:rPr>
        <w:t xml:space="preserve"> en allant sur le site </w:t>
      </w:r>
      <w:r w:rsidRPr="00AC0F61" w:rsidR="006B1054">
        <w:rPr>
          <w:rFonts w:ascii="Arial" w:hAnsi="Arial" w:cs="Arial"/>
          <w:sz w:val="20"/>
          <w:szCs w:val="20"/>
        </w:rPr>
        <w:t xml:space="preserve">internet </w:t>
      </w:r>
      <w:r w:rsidRPr="00AC0F61">
        <w:rPr>
          <w:rFonts w:ascii="Arial" w:hAnsi="Arial" w:cs="Arial"/>
          <w:sz w:val="20"/>
          <w:szCs w:val="20"/>
        </w:rPr>
        <w:t xml:space="preserve">du Réseau québécois de la télésanté en </w:t>
      </w:r>
      <w:hyperlink r:id="rId17">
        <w:r w:rsidRPr="001252BC">
          <w:rPr>
            <w:rStyle w:val="Lienhypertexte"/>
            <w:rFonts w:ascii="Arial" w:hAnsi="Arial" w:cs="Arial"/>
            <w:color w:val="DB1A00"/>
            <w:sz w:val="20"/>
            <w:szCs w:val="20"/>
          </w:rPr>
          <w:t>cliquant ici</w:t>
        </w:r>
      </w:hyperlink>
      <w:r w:rsidRPr="00AC0F61">
        <w:rPr>
          <w:rFonts w:ascii="Arial" w:hAnsi="Arial" w:cs="Arial"/>
          <w:sz w:val="20"/>
          <w:szCs w:val="20"/>
        </w:rPr>
        <w:t>.</w:t>
      </w:r>
      <w:r w:rsidRPr="00AC0F61" w:rsidR="00AC0F61">
        <w:rPr>
          <w:rFonts w:ascii="Arial" w:hAnsi="Arial" w:cs="Arial"/>
          <w:sz w:val="20"/>
          <w:szCs w:val="20"/>
        </w:rPr>
        <w:t xml:space="preserve"> [</w:t>
      </w:r>
      <w:r w:rsidRPr="001252BC" w:rsidR="00AC0F61">
        <w:rPr>
          <w:rFonts w:ascii="Arial" w:hAnsi="Arial" w:cs="Arial"/>
          <w:i/>
          <w:color w:val="DB1A00"/>
          <w:sz w:val="20"/>
          <w:szCs w:val="20"/>
        </w:rPr>
        <w:t>Insérer le lien</w:t>
      </w:r>
      <w:r w:rsidRPr="00AC0F61" w:rsidR="00AC0F61">
        <w:rPr>
          <w:rFonts w:ascii="Arial" w:hAnsi="Arial" w:cs="Arial"/>
          <w:sz w:val="20"/>
          <w:szCs w:val="20"/>
        </w:rPr>
        <w:t>]</w:t>
      </w:r>
      <w:r w:rsidRPr="00AC0F61">
        <w:rPr>
          <w:rFonts w:ascii="Arial" w:hAnsi="Arial" w:cs="Arial"/>
          <w:sz w:val="20"/>
          <w:szCs w:val="20"/>
        </w:rPr>
        <w:t xml:space="preserve"> Vous pourrez vérifier le bon fonctionnement de votre connexion Internet, votre ordinateur, tablette ou téléphone intelligent ainsi que le microphone et la caméra.</w:t>
      </w:r>
    </w:p>
    <w:p w:rsidRPr="00B734B0" w:rsidR="00B734B0" w:rsidP="00B734B0" w:rsidRDefault="00B734B0" w14:paraId="01EA54D5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1252BC" w:rsidR="009B0A2E" w:rsidP="001E2CC8" w:rsidRDefault="009B0A2E" w14:paraId="28DEED7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center"/>
        <w:rPr>
          <w:rFonts w:ascii="Arial" w:hAnsi="Arial" w:cs="Arial"/>
          <w:b/>
          <w:bCs/>
        </w:rPr>
      </w:pPr>
    </w:p>
    <w:p w:rsidRPr="00AC0F61" w:rsidR="009B0A2E" w:rsidP="001E2CC8" w:rsidRDefault="00B53AB8" w14:paraId="0480262B" w14:textId="5244EE8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center"/>
        <w:rPr>
          <w:rFonts w:ascii="Arial" w:hAnsi="Arial" w:cs="Arial"/>
          <w:b/>
          <w:bCs/>
        </w:rPr>
      </w:pPr>
      <w:r w:rsidRPr="00AC0F61">
        <w:rPr>
          <w:rFonts w:ascii="Arial" w:hAnsi="Arial" w:cs="Arial"/>
          <w:b/>
          <w:bCs/>
        </w:rPr>
        <w:t>POUR PARTICIPER À LA RENCONTRE, CLIQUEZ SUR</w:t>
      </w:r>
    </w:p>
    <w:p w:rsidR="00D46CD7" w:rsidP="782E01A2" w:rsidRDefault="00B53AB8" w14:paraId="09E5AB4D" w14:textId="7F15D885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/>
        <w:jc w:val="center"/>
        <w:rPr>
          <w:rFonts w:ascii="Arial" w:hAnsi="Arial" w:cs="Arial"/>
          <w:b w:val="1"/>
          <w:bCs w:val="1"/>
          <w:color w:val="C00000"/>
        </w:rPr>
      </w:pPr>
      <w:r w:rsidRPr="782E01A2" w:rsidR="00B53AB8">
        <w:rPr>
          <w:rFonts w:ascii="Arial" w:hAnsi="Arial" w:cs="Arial"/>
          <w:b w:val="1"/>
          <w:bCs w:val="1"/>
        </w:rPr>
        <w:t>LE LIEN</w:t>
      </w:r>
      <w:r w:rsidRPr="782E01A2" w:rsidR="001252BC">
        <w:rPr>
          <w:rFonts w:ascii="Arial" w:hAnsi="Arial" w:cs="Arial"/>
          <w:b w:val="1"/>
          <w:bCs w:val="1"/>
        </w:rPr>
        <w:t xml:space="preserve"> </w:t>
      </w:r>
      <w:r w:rsidRPr="782E01A2" w:rsidR="00B53AB8">
        <w:rPr>
          <w:rFonts w:ascii="Arial" w:hAnsi="Arial" w:cs="Arial"/>
          <w:b w:val="1"/>
          <w:bCs w:val="1"/>
        </w:rPr>
        <w:t xml:space="preserve">TRANSMIS PAR </w:t>
      </w:r>
      <w:r w:rsidRPr="782E01A2" w:rsidR="009B0A2E">
        <w:rPr>
          <w:rFonts w:ascii="Arial" w:hAnsi="Arial" w:cs="Arial"/>
          <w:b w:val="1"/>
          <w:bCs w:val="1"/>
        </w:rPr>
        <w:t>COURRIEL [</w:t>
      </w:r>
      <w:r w:rsidRPr="782E01A2" w:rsidR="009B0A2E">
        <w:rPr>
          <w:rFonts w:ascii="Arial" w:hAnsi="Arial" w:cs="Arial"/>
          <w:b w:val="1"/>
          <w:bCs w:val="1"/>
          <w:i w:val="1"/>
          <w:iCs w:val="1"/>
          <w:color w:val="DB1A00"/>
        </w:rPr>
        <w:t xml:space="preserve">Insérer </w:t>
      </w:r>
      <w:r w:rsidRPr="782E01A2" w:rsidR="009B0A2E">
        <w:rPr>
          <w:rFonts w:ascii="Arial" w:hAnsi="Arial" w:cs="Arial"/>
          <w:b w:val="1"/>
          <w:bCs w:val="1"/>
          <w:i w:val="1"/>
          <w:iCs w:val="1"/>
          <w:color w:val="DB1A00"/>
        </w:rPr>
        <w:t>le lien</w:t>
      </w:r>
      <w:r w:rsidRPr="782E01A2" w:rsidR="004B527D">
        <w:rPr>
          <w:rFonts w:ascii="Arial" w:hAnsi="Arial" w:cs="Arial"/>
          <w:b w:val="1"/>
          <w:bCs w:val="1"/>
          <w:i w:val="1"/>
          <w:iCs w:val="1"/>
          <w:color w:val="DB1A00"/>
        </w:rPr>
        <w:t xml:space="preserve"> de la réunion Microsoft Teams</w:t>
      </w:r>
      <w:r w:rsidRPr="782E01A2" w:rsidR="00822433">
        <w:rPr>
          <w:rFonts w:ascii="Arial" w:hAnsi="Arial" w:cs="Arial"/>
          <w:b w:val="1"/>
          <w:bCs w:val="1"/>
        </w:rPr>
        <w:t>]</w:t>
      </w:r>
    </w:p>
    <w:p w:rsidRPr="001252BC" w:rsidR="009B0A2E" w:rsidP="001E2CC8" w:rsidRDefault="009B0A2E" w14:paraId="53750CD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center"/>
        <w:rPr>
          <w:rFonts w:ascii="Arial" w:hAnsi="Arial" w:cs="Arial"/>
          <w:b/>
        </w:rPr>
      </w:pPr>
    </w:p>
    <w:p w:rsidR="00AC0F61" w:rsidP="00D46CD7" w:rsidRDefault="00AC0F61" w14:paraId="0D68BB58" w14:textId="193E8245">
      <w:pPr>
        <w:ind w:left="-426"/>
        <w:rPr>
          <w:rFonts w:ascii="Arial" w:hAnsi="Arial" w:cs="Arial"/>
          <w:sz w:val="20"/>
          <w:szCs w:val="20"/>
        </w:rPr>
      </w:pPr>
      <w:bookmarkStart w:name="lire" w:id="6"/>
      <w:bookmarkEnd w:id="6"/>
    </w:p>
    <w:p w:rsidRPr="00C67140" w:rsidR="00683995" w:rsidP="559CB33B" w:rsidRDefault="0F1AEACC" w14:paraId="0011F46C" w14:textId="5EA05A6B">
      <w:pPr>
        <w:jc w:val="center"/>
        <w:rPr>
          <w:rFonts w:ascii="Arial" w:hAnsi="Arial" w:cs="Arial"/>
          <w:i/>
          <w:iCs/>
        </w:rPr>
      </w:pPr>
      <w:r w:rsidRPr="559CB33B">
        <w:rPr>
          <w:rFonts w:ascii="Arial" w:hAnsi="Arial" w:cs="Arial"/>
          <w:i/>
          <w:iCs/>
        </w:rPr>
        <w:t>Veuillez</w:t>
      </w:r>
      <w:r w:rsidRPr="559CB33B" w:rsidR="00AC0F61">
        <w:rPr>
          <w:rFonts w:ascii="Arial" w:hAnsi="Arial" w:cs="Arial"/>
          <w:i/>
          <w:iCs/>
        </w:rPr>
        <w:t xml:space="preserve"> i</w:t>
      </w:r>
      <w:r w:rsidRPr="559CB33B" w:rsidR="00683995">
        <w:rPr>
          <w:rFonts w:ascii="Arial" w:hAnsi="Arial" w:cs="Arial"/>
          <w:i/>
          <w:iCs/>
        </w:rPr>
        <w:t xml:space="preserve">nclure </w:t>
      </w:r>
      <w:r w:rsidRPr="559CB33B" w:rsidR="00AC0F61">
        <w:rPr>
          <w:rFonts w:ascii="Arial" w:hAnsi="Arial" w:cs="Arial"/>
          <w:i/>
          <w:iCs/>
        </w:rPr>
        <w:t xml:space="preserve">au courriel </w:t>
      </w:r>
      <w:r w:rsidRPr="559CB33B" w:rsidR="00683995">
        <w:rPr>
          <w:rFonts w:ascii="Arial" w:hAnsi="Arial" w:cs="Arial"/>
          <w:i/>
          <w:iCs/>
        </w:rPr>
        <w:t xml:space="preserve">tout document pertinent </w:t>
      </w:r>
      <w:r w:rsidRPr="559CB33B" w:rsidR="00C67140">
        <w:rPr>
          <w:rFonts w:ascii="Arial" w:hAnsi="Arial" w:cs="Arial"/>
          <w:i/>
          <w:iCs/>
        </w:rPr>
        <w:t>tel que</w:t>
      </w:r>
      <w:r w:rsidR="001252BC">
        <w:rPr>
          <w:rFonts w:ascii="Arial" w:hAnsi="Arial" w:cs="Arial"/>
          <w:i/>
          <w:iCs/>
        </w:rPr>
        <w:t xml:space="preserve"> </w:t>
      </w:r>
      <w:r w:rsidRPr="559CB33B" w:rsidR="00C67140">
        <w:rPr>
          <w:rFonts w:ascii="Arial" w:hAnsi="Arial" w:cs="Arial"/>
          <w:i/>
          <w:iCs/>
        </w:rPr>
        <w:t>: l’offre</w:t>
      </w:r>
      <w:r w:rsidRPr="559CB33B" w:rsidR="006B1054">
        <w:rPr>
          <w:rFonts w:ascii="Arial" w:hAnsi="Arial" w:cs="Arial"/>
          <w:i/>
          <w:iCs/>
        </w:rPr>
        <w:t xml:space="preserve"> de service</w:t>
      </w:r>
      <w:r w:rsidRPr="559CB33B" w:rsidR="00C67140">
        <w:rPr>
          <w:rFonts w:ascii="Arial" w:hAnsi="Arial" w:cs="Arial"/>
          <w:i/>
          <w:iCs/>
        </w:rPr>
        <w:t xml:space="preserve"> clinique, </w:t>
      </w:r>
      <w:r w:rsidRPr="559CB33B" w:rsidR="00AC0F61">
        <w:rPr>
          <w:rFonts w:ascii="Arial" w:hAnsi="Arial" w:cs="Arial"/>
          <w:i/>
          <w:iCs/>
        </w:rPr>
        <w:t xml:space="preserve">pamphlets, renseignement, guide clinique, </w:t>
      </w:r>
      <w:r w:rsidRPr="559CB33B" w:rsidR="00683995">
        <w:rPr>
          <w:rFonts w:ascii="Arial" w:hAnsi="Arial" w:cs="Arial"/>
          <w:i/>
          <w:iCs/>
        </w:rPr>
        <w:t>formations destinées aux usagers, etc</w:t>
      </w:r>
      <w:r w:rsidRPr="559CB33B" w:rsidR="00683995">
        <w:rPr>
          <w:rFonts w:ascii="Arial" w:hAnsi="Arial" w:cs="Arial"/>
        </w:rPr>
        <w:t>.</w:t>
      </w:r>
    </w:p>
    <w:sectPr w:rsidRPr="00C67140" w:rsidR="00683995" w:rsidSect="00DD6510">
      <w:headerReference w:type="default" r:id="rId18"/>
      <w:footerReference w:type="default" r:id="rId19"/>
      <w:pgSz w:w="12240" w:h="15840" w:orient="portrait"/>
      <w:pgMar w:top="1649" w:right="1418" w:bottom="1134" w:left="1701" w:header="709" w:footer="822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68B7CD" w16cex:dateUtc="2024-03-28T15:24:07.608Z"/>
  <w16cex:commentExtensible w16cex:durableId="3B6F74C8" w16cex:dateUtc="2024-03-28T17:51:43.254Z"/>
  <w16cex:commentExtensible w16cex:durableId="5C8237BE" w16cex:dateUtc="2024-03-28T17:54:21.507Z"/>
  <w16cex:commentExtensible w16cex:durableId="767EF4E5" w16cex:dateUtc="2024-03-28T17:55:37.082Z"/>
  <w16cex:commentExtensible w16cex:durableId="1513B091" w16cex:dateUtc="2024-03-28T17:56:07.597Z"/>
  <w16cex:commentExtensible w16cex:durableId="6CC2EBC2" w16cex:dateUtc="2024-03-28T17:57:43.672Z"/>
  <w16cex:commentExtensible w16cex:durableId="54A85602" w16cex:dateUtc="2024-03-28T18:16:56.906Z"/>
  <w16cex:commentExtensible w16cex:durableId="75B4C0E9" w16cex:dateUtc="2024-04-02T21:12:25.6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0AB" w:rsidP="002B5F6D" w:rsidRDefault="00C910AB" w14:paraId="1D0B2DF0" w14:textId="77777777">
      <w:pPr>
        <w:spacing w:after="0" w:line="240" w:lineRule="auto"/>
      </w:pPr>
      <w:r>
        <w:separator/>
      </w:r>
    </w:p>
  </w:endnote>
  <w:endnote w:type="continuationSeparator" w:id="0">
    <w:p w:rsidR="00C910AB" w:rsidP="002B5F6D" w:rsidRDefault="00C910AB" w14:paraId="57A790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252BC" w:rsidR="00D92771" w:rsidP="00F76E05" w:rsidRDefault="00D92771" w14:paraId="3E0EDC61" w14:textId="6AC602F1">
    <w:pPr>
      <w:pStyle w:val="Pieddepage"/>
      <w:pBdr>
        <w:top w:val="single" w:color="767171" w:sz="4" w:space="1"/>
      </w:pBdr>
      <w:tabs>
        <w:tab w:val="clear" w:pos="4320"/>
        <w:tab w:val="clear" w:pos="8640"/>
        <w:tab w:val="right" w:pos="9360"/>
      </w:tabs>
      <w:spacing w:before="120"/>
      <w:ind w:hanging="425"/>
      <w:rPr>
        <w:rFonts w:ascii="Arial" w:hAnsi="Arial" w:cs="Arial"/>
        <w:color w:val="767171"/>
        <w:sz w:val="16"/>
        <w:szCs w:val="16"/>
      </w:rPr>
    </w:pPr>
    <w:r w:rsidRPr="001252BC">
      <w:rPr>
        <w:rFonts w:ascii="Arial" w:hAnsi="Arial" w:cs="Arial"/>
        <w:color w:val="767171"/>
        <w:sz w:val="16"/>
        <w:szCs w:val="16"/>
      </w:rPr>
      <w:t>CIUSSS de l’</w:t>
    </w:r>
    <w:proofErr w:type="spellStart"/>
    <w:r w:rsidRPr="001252BC" w:rsidR="00B34758">
      <w:rPr>
        <w:rFonts w:ascii="Arial" w:hAnsi="Arial" w:cs="Arial"/>
        <w:color w:val="767171"/>
        <w:sz w:val="16"/>
        <w:szCs w:val="16"/>
      </w:rPr>
      <w:t>Est-de-l’Île-de-Montréal</w:t>
    </w:r>
    <w:proofErr w:type="spellEnd"/>
    <w:r w:rsidRPr="001252BC">
      <w:rPr>
        <w:rFonts w:ascii="Arial" w:hAnsi="Arial" w:cs="Arial"/>
        <w:color w:val="767171"/>
        <w:sz w:val="16"/>
        <w:szCs w:val="16"/>
      </w:rPr>
      <w:tab/>
    </w:r>
    <w:r w:rsidRPr="001252BC" w:rsidR="009B0A2E">
      <w:rPr>
        <w:rFonts w:ascii="Arial" w:hAnsi="Arial" w:cs="Arial"/>
        <w:color w:val="767171"/>
        <w:sz w:val="16"/>
        <w:szCs w:val="16"/>
      </w:rPr>
      <w:t>2024-03-31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0AB" w:rsidP="002B5F6D" w:rsidRDefault="00C910AB" w14:paraId="2D7C54D7" w14:textId="77777777">
      <w:pPr>
        <w:spacing w:after="0" w:line="240" w:lineRule="auto"/>
      </w:pPr>
      <w:r>
        <w:separator/>
      </w:r>
    </w:p>
  </w:footnote>
  <w:footnote w:type="continuationSeparator" w:id="0">
    <w:p w:rsidR="00C910AB" w:rsidP="002B5F6D" w:rsidRDefault="00C910AB" w14:paraId="555112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Grilledutableau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55"/>
      <w:gridCol w:w="4556"/>
    </w:tblGrid>
    <w:tr w:rsidR="00B96388" w:rsidTr="00B96388" w14:paraId="21709234" w14:textId="77777777">
      <w:tc>
        <w:tcPr>
          <w:tcW w:w="4555" w:type="dxa"/>
        </w:tcPr>
        <w:p w:rsidR="00B96388" w:rsidRDefault="00B96388" w14:paraId="418612C5" w14:textId="38A68D51">
          <w:pPr>
            <w:pStyle w:val="En-tte"/>
          </w:pPr>
          <w:r>
            <w:rPr>
              <w:noProof/>
            </w:rPr>
            <w:drawing>
              <wp:inline distT="0" distB="0" distL="0" distR="0" wp14:anchorId="6888313E" wp14:editId="75406471">
                <wp:extent cx="1622066" cy="747244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usss-est-montreal-noir_890x4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434" cy="7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6" w:type="dxa"/>
        </w:tcPr>
        <w:p w:rsidR="00B96388" w:rsidP="00B96388" w:rsidRDefault="00B96388" w14:paraId="4F8AF89E" w14:textId="189CCB5A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5231EB0D" wp14:editId="26577513">
                <wp:extent cx="1607931" cy="516835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Telesant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6627" cy="529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34758" w:rsidRDefault="00B34758" w14:paraId="1D6396EC" w14:textId="0CB59D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0C2"/>
    <w:multiLevelType w:val="multilevel"/>
    <w:tmpl w:val="E000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C55DBE"/>
    <w:multiLevelType w:val="hybridMultilevel"/>
    <w:tmpl w:val="03C85942"/>
    <w:lvl w:ilvl="0" w:tplc="50BCB77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46456D"/>
    <w:multiLevelType w:val="hybridMultilevel"/>
    <w:tmpl w:val="341CA45C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B3846F0"/>
    <w:multiLevelType w:val="hybridMultilevel"/>
    <w:tmpl w:val="8D62576A"/>
    <w:lvl w:ilvl="0" w:tplc="7DAE1BA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D97036"/>
    <w:multiLevelType w:val="multilevel"/>
    <w:tmpl w:val="2E26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2FE7190"/>
    <w:multiLevelType w:val="hybridMultilevel"/>
    <w:tmpl w:val="DF6024A6"/>
    <w:lvl w:ilvl="0" w:tplc="0B947942">
      <w:start w:val="514"/>
      <w:numFmt w:val="bullet"/>
      <w:lvlText w:val="-"/>
      <w:lvlJc w:val="left"/>
      <w:pPr>
        <w:ind w:left="294" w:hanging="360"/>
      </w:pPr>
      <w:rPr>
        <w:rFonts w:hint="default" w:ascii="Arial" w:hAnsi="Arial" w:cs="Arial" w:eastAsiaTheme="minorHAnsi"/>
      </w:rPr>
    </w:lvl>
    <w:lvl w:ilvl="1" w:tplc="449C9E26">
      <w:start w:val="1"/>
      <w:numFmt w:val="bullet"/>
      <w:lvlText w:val="o"/>
      <w:lvlJc w:val="left"/>
      <w:pPr>
        <w:ind w:left="928" w:hanging="360"/>
      </w:pPr>
      <w:rPr>
        <w:rFonts w:hint="default" w:ascii="Courier New" w:hAnsi="Courier New" w:cs="Courier New"/>
        <w:color w:val="auto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6" w15:restartNumberingAfterBreak="0">
    <w:nsid w:val="33C672F4"/>
    <w:multiLevelType w:val="hybridMultilevel"/>
    <w:tmpl w:val="756E976C"/>
    <w:lvl w:ilvl="0" w:tplc="189CA084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7765BAE"/>
    <w:multiLevelType w:val="hybridMultilevel"/>
    <w:tmpl w:val="FB5C8BB8"/>
    <w:lvl w:ilvl="0" w:tplc="EEE8E164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67115F"/>
    <w:multiLevelType w:val="hybridMultilevel"/>
    <w:tmpl w:val="33BCF9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44DAE"/>
    <w:multiLevelType w:val="hybridMultilevel"/>
    <w:tmpl w:val="76B8EBE6"/>
    <w:lvl w:ilvl="0" w:tplc="E5489A1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762A8A"/>
    <w:multiLevelType w:val="hybridMultilevel"/>
    <w:tmpl w:val="42F4DC0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D015B6"/>
    <w:multiLevelType w:val="hybridMultilevel"/>
    <w:tmpl w:val="554CC716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B8"/>
    <w:rsid w:val="00026018"/>
    <w:rsid w:val="00034E7E"/>
    <w:rsid w:val="000602B8"/>
    <w:rsid w:val="000654DC"/>
    <w:rsid w:val="000825B9"/>
    <w:rsid w:val="000935D4"/>
    <w:rsid w:val="000A1D20"/>
    <w:rsid w:val="000C2954"/>
    <w:rsid w:val="000E0B50"/>
    <w:rsid w:val="000E5EB6"/>
    <w:rsid w:val="000F1C46"/>
    <w:rsid w:val="00115168"/>
    <w:rsid w:val="001252BC"/>
    <w:rsid w:val="001320A5"/>
    <w:rsid w:val="00176DF6"/>
    <w:rsid w:val="00197320"/>
    <w:rsid w:val="001C76D0"/>
    <w:rsid w:val="001E1DCF"/>
    <w:rsid w:val="001E2CC8"/>
    <w:rsid w:val="001F2E38"/>
    <w:rsid w:val="00204F27"/>
    <w:rsid w:val="00265C41"/>
    <w:rsid w:val="002718CD"/>
    <w:rsid w:val="002753AC"/>
    <w:rsid w:val="00280927"/>
    <w:rsid w:val="002B5F6D"/>
    <w:rsid w:val="002C1EAC"/>
    <w:rsid w:val="003330DD"/>
    <w:rsid w:val="00374CFD"/>
    <w:rsid w:val="0038067D"/>
    <w:rsid w:val="00396D62"/>
    <w:rsid w:val="003A4DCB"/>
    <w:rsid w:val="003F72E8"/>
    <w:rsid w:val="00446A12"/>
    <w:rsid w:val="00452EEF"/>
    <w:rsid w:val="004717F1"/>
    <w:rsid w:val="00472C8D"/>
    <w:rsid w:val="00490448"/>
    <w:rsid w:val="00490875"/>
    <w:rsid w:val="004B527D"/>
    <w:rsid w:val="004C06C1"/>
    <w:rsid w:val="004F7D7A"/>
    <w:rsid w:val="00544B6A"/>
    <w:rsid w:val="00565E77"/>
    <w:rsid w:val="005904FA"/>
    <w:rsid w:val="005C6DCD"/>
    <w:rsid w:val="005D4C89"/>
    <w:rsid w:val="0060526D"/>
    <w:rsid w:val="00621D8B"/>
    <w:rsid w:val="00622434"/>
    <w:rsid w:val="0066489D"/>
    <w:rsid w:val="00683995"/>
    <w:rsid w:val="006924D9"/>
    <w:rsid w:val="00692B37"/>
    <w:rsid w:val="006B06CF"/>
    <w:rsid w:val="006B1054"/>
    <w:rsid w:val="006F04CF"/>
    <w:rsid w:val="006F1BB8"/>
    <w:rsid w:val="00700902"/>
    <w:rsid w:val="0070175C"/>
    <w:rsid w:val="007027D7"/>
    <w:rsid w:val="00720868"/>
    <w:rsid w:val="00744816"/>
    <w:rsid w:val="00754EA2"/>
    <w:rsid w:val="00783543"/>
    <w:rsid w:val="00784A1C"/>
    <w:rsid w:val="00785AA0"/>
    <w:rsid w:val="00822433"/>
    <w:rsid w:val="008326CD"/>
    <w:rsid w:val="008759B1"/>
    <w:rsid w:val="00886D4F"/>
    <w:rsid w:val="008875EC"/>
    <w:rsid w:val="008A6329"/>
    <w:rsid w:val="008C3640"/>
    <w:rsid w:val="008C3C75"/>
    <w:rsid w:val="008F0F1A"/>
    <w:rsid w:val="0090460F"/>
    <w:rsid w:val="009757D3"/>
    <w:rsid w:val="009A26B3"/>
    <w:rsid w:val="009B0A2E"/>
    <w:rsid w:val="009B56B8"/>
    <w:rsid w:val="009D5510"/>
    <w:rsid w:val="00A17CFC"/>
    <w:rsid w:val="00A371BA"/>
    <w:rsid w:val="00A415BA"/>
    <w:rsid w:val="00A805A4"/>
    <w:rsid w:val="00AA447E"/>
    <w:rsid w:val="00AA6A08"/>
    <w:rsid w:val="00AB58D3"/>
    <w:rsid w:val="00AC0F61"/>
    <w:rsid w:val="00AD66A4"/>
    <w:rsid w:val="00AD68AB"/>
    <w:rsid w:val="00AF16A0"/>
    <w:rsid w:val="00B10336"/>
    <w:rsid w:val="00B21F70"/>
    <w:rsid w:val="00B34758"/>
    <w:rsid w:val="00B4461C"/>
    <w:rsid w:val="00B4542B"/>
    <w:rsid w:val="00B461A9"/>
    <w:rsid w:val="00B53AB8"/>
    <w:rsid w:val="00B734B0"/>
    <w:rsid w:val="00B96388"/>
    <w:rsid w:val="00BD2ACC"/>
    <w:rsid w:val="00BD6628"/>
    <w:rsid w:val="00BE2B09"/>
    <w:rsid w:val="00C16361"/>
    <w:rsid w:val="00C307A2"/>
    <w:rsid w:val="00C459F1"/>
    <w:rsid w:val="00C47E8C"/>
    <w:rsid w:val="00C54DE9"/>
    <w:rsid w:val="00C67140"/>
    <w:rsid w:val="00C84548"/>
    <w:rsid w:val="00C910AB"/>
    <w:rsid w:val="00CC77F8"/>
    <w:rsid w:val="00CC7F07"/>
    <w:rsid w:val="00CD195D"/>
    <w:rsid w:val="00CE2C67"/>
    <w:rsid w:val="00D06780"/>
    <w:rsid w:val="00D46CD7"/>
    <w:rsid w:val="00D5050B"/>
    <w:rsid w:val="00D74278"/>
    <w:rsid w:val="00D8522B"/>
    <w:rsid w:val="00D92771"/>
    <w:rsid w:val="00DB050D"/>
    <w:rsid w:val="00DC6D61"/>
    <w:rsid w:val="00DD6510"/>
    <w:rsid w:val="00DF27E6"/>
    <w:rsid w:val="00DF4C1B"/>
    <w:rsid w:val="00E164F6"/>
    <w:rsid w:val="00E30B22"/>
    <w:rsid w:val="00EA5137"/>
    <w:rsid w:val="00ED2ED2"/>
    <w:rsid w:val="00ED33D3"/>
    <w:rsid w:val="00EE77FE"/>
    <w:rsid w:val="00EE7CEF"/>
    <w:rsid w:val="00EF4656"/>
    <w:rsid w:val="00EF7A86"/>
    <w:rsid w:val="00F004FF"/>
    <w:rsid w:val="00F04B9C"/>
    <w:rsid w:val="00F1349C"/>
    <w:rsid w:val="00F20AB3"/>
    <w:rsid w:val="00F471E0"/>
    <w:rsid w:val="00F5260D"/>
    <w:rsid w:val="00F76E05"/>
    <w:rsid w:val="00FD18E0"/>
    <w:rsid w:val="05C04601"/>
    <w:rsid w:val="0735CE0B"/>
    <w:rsid w:val="07B0D5DA"/>
    <w:rsid w:val="08ACC9B1"/>
    <w:rsid w:val="0E4A63E1"/>
    <w:rsid w:val="0F1AEACC"/>
    <w:rsid w:val="118204A3"/>
    <w:rsid w:val="13722875"/>
    <w:rsid w:val="147E648D"/>
    <w:rsid w:val="15A5C896"/>
    <w:rsid w:val="17A60657"/>
    <w:rsid w:val="18459998"/>
    <w:rsid w:val="1B0DAB29"/>
    <w:rsid w:val="1B4AB492"/>
    <w:rsid w:val="1FAF7492"/>
    <w:rsid w:val="2429E710"/>
    <w:rsid w:val="243F825D"/>
    <w:rsid w:val="2491AABF"/>
    <w:rsid w:val="28429505"/>
    <w:rsid w:val="2C106EA9"/>
    <w:rsid w:val="2F5DE006"/>
    <w:rsid w:val="2FA5997C"/>
    <w:rsid w:val="32DBE531"/>
    <w:rsid w:val="34790A9F"/>
    <w:rsid w:val="35FE5C3C"/>
    <w:rsid w:val="3942D326"/>
    <w:rsid w:val="39FC76B6"/>
    <w:rsid w:val="3D1BC4AD"/>
    <w:rsid w:val="3D4B1718"/>
    <w:rsid w:val="3E8C05F1"/>
    <w:rsid w:val="3ECC5B09"/>
    <w:rsid w:val="3F80DE63"/>
    <w:rsid w:val="462D5972"/>
    <w:rsid w:val="46647C5E"/>
    <w:rsid w:val="4B02D0A3"/>
    <w:rsid w:val="4E0FD235"/>
    <w:rsid w:val="5339FFB7"/>
    <w:rsid w:val="534AECEC"/>
    <w:rsid w:val="559CB33B"/>
    <w:rsid w:val="5623681D"/>
    <w:rsid w:val="581E5E0F"/>
    <w:rsid w:val="60A29F8F"/>
    <w:rsid w:val="632BF3D8"/>
    <w:rsid w:val="6441D26A"/>
    <w:rsid w:val="650FCB91"/>
    <w:rsid w:val="6537CFBC"/>
    <w:rsid w:val="670C72C5"/>
    <w:rsid w:val="6720A61D"/>
    <w:rsid w:val="688938F0"/>
    <w:rsid w:val="68A772DB"/>
    <w:rsid w:val="6BE70477"/>
    <w:rsid w:val="6FA50CA4"/>
    <w:rsid w:val="70265178"/>
    <w:rsid w:val="71ECA656"/>
    <w:rsid w:val="721F76DC"/>
    <w:rsid w:val="72BC6385"/>
    <w:rsid w:val="72CA6A36"/>
    <w:rsid w:val="73F4DEBA"/>
    <w:rsid w:val="7501CA0A"/>
    <w:rsid w:val="750A6F22"/>
    <w:rsid w:val="75A9BD8F"/>
    <w:rsid w:val="76953139"/>
    <w:rsid w:val="76EA63FC"/>
    <w:rsid w:val="77F06D8E"/>
    <w:rsid w:val="782E01A2"/>
    <w:rsid w:val="7A7E6A05"/>
    <w:rsid w:val="7DDF8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999DD5"/>
  <w15:chartTrackingRefBased/>
  <w15:docId w15:val="{28D49254-04A8-451F-B279-9ACA2F74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02B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602B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875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75EC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8875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75EC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8875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875E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5F6D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B5F6D"/>
  </w:style>
  <w:style w:type="paragraph" w:styleId="Pieddepage">
    <w:name w:val="footer"/>
    <w:basedOn w:val="Normal"/>
    <w:link w:val="PieddepageCar"/>
    <w:unhideWhenUsed/>
    <w:rsid w:val="002B5F6D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rsid w:val="002B5F6D"/>
  </w:style>
  <w:style w:type="character" w:styleId="Lienhypertextesuivivisit">
    <w:name w:val="FollowedHyperlink"/>
    <w:basedOn w:val="Policepardfaut"/>
    <w:uiPriority w:val="99"/>
    <w:semiHidden/>
    <w:unhideWhenUsed/>
    <w:rsid w:val="00784A1C"/>
    <w:rPr>
      <w:color w:val="954F72" w:themeColor="followed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197320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1349C"/>
    <w:rPr>
      <w:i/>
      <w:iCs/>
    </w:rPr>
  </w:style>
  <w:style w:type="character" w:styleId="Mention1" w:customStyle="1">
    <w:name w:val="Mention1"/>
    <w:basedOn w:val="Policepardfaut"/>
    <w:uiPriority w:val="99"/>
    <w:unhideWhenUsed/>
    <w:rsid w:val="00D46CD7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B963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https://telesantequebec.ca/patient/elements-considerer-rencontre-virtuelle/tester-equipement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telesantequebec.ca/patient/CSSNS-soutien/rdv-bookings" TargetMode="External" Id="rId16" /><Relationship Type="http://schemas.openxmlformats.org/officeDocument/2006/relationships/fontTable" Target="fontTable.xml" Id="rId20" /><Relationship Type="http://schemas.microsoft.com/office/2018/08/relationships/commentsExtensible" Target="commentsExtensible.xml" Id="R1065cf23b8ca4e45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telesantequebec.ca/patient/cssns-soutien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iusss-estmtl.gouv.qc.ca/ressources/telesante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ciusss-estmtl.gouv.qc.ca/sites/ciusssemtl/files/media/document/PDF_TelesanteUsagers_CIUSSS-EMTL.pdf" TargetMode="External" Id="R4732b766bc4a493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24" ma:contentTypeDescription="Create a new document." ma:contentTypeScope="" ma:versionID="377bd7e1f1f9dfdf2d44091cf4daa5e7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bafc6e7fdee9cf27b14372b7b9a01a54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description="Projet de loi no 11&#10;Loi visant à augmenter l’offre de&#10;services de première ligne par les&#10;médecins omnipraticiens et à&#10;améliorer la gestion de cette offre" ma:format="Dropdown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48c52b-5dce-4eff-96f9-5ed2b4ce3cd3}" ma:internalName="TaxCatchAll" ma:showField="CatchAllData" ma:web="0e598671-6097-4e2d-acfd-55176cc1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6d5c9865-68df-4181-8e3f-1d97c81724ca" xsi:nil="true"/>
    <Assign_x00e9__x00e0_ xmlns="6d5c9865-68df-4181-8e3f-1d97c81724ca">
      <UserInfo>
        <DisplayName/>
        <AccountId xsi:nil="true"/>
        <AccountType/>
      </UserInfo>
    </Assign_x00e9__x00e0_>
    <Noregistre xmlns="6d5c9865-68df-4181-8e3f-1d97c81724ca" xsi:nil="true"/>
    <NoDRT xmlns="6d5c9865-68df-4181-8e3f-1d97c81724ca" xsi:nil="true"/>
    <_Flow_SignoffStatus xmlns="6d5c9865-68df-4181-8e3f-1d97c81724ca" xsi:nil="true"/>
    <lcf76f155ced4ddcb4097134ff3c332f xmlns="6d5c9865-68df-4181-8e3f-1d97c81724ca">
      <Terms xmlns="http://schemas.microsoft.com/office/infopath/2007/PartnerControls"/>
    </lcf76f155ced4ddcb4097134ff3c332f>
    <TaxCatchAll xmlns="0e598671-6097-4e2d-acfd-55176cc149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7DD1-3243-4B9F-8DCF-305760DDC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c9865-68df-4181-8e3f-1d97c81724ca"/>
    <ds:schemaRef ds:uri="0e598671-6097-4e2d-acfd-55176cc1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345C2-CAD8-401F-BE68-DE5400DB5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79D54-78B2-44F4-9026-BFD83E64FFF0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0e598671-6097-4e2d-acfd-55176cc149c9"/>
    <ds:schemaRef ds:uri="6d5c9865-68df-4181-8e3f-1d97c81724ca"/>
  </ds:schemaRefs>
</ds:datastoreItem>
</file>

<file path=customXml/itemProps4.xml><?xml version="1.0" encoding="utf-8"?>
<ds:datastoreItem xmlns:ds="http://schemas.openxmlformats.org/officeDocument/2006/customXml" ds:itemID="{BC34AF6A-EE1B-4E2F-928B-9B0229731E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Télésanté CEMTL</dc:creator>
  <keywords/>
  <dc:description/>
  <lastModifiedBy>Marcela Fuentes Aguilar (CIUSSS EMTL)</lastModifiedBy>
  <revision>27</revision>
  <lastPrinted>2024-04-03T12:15:00.0000000Z</lastPrinted>
  <dcterms:created xsi:type="dcterms:W3CDTF">2024-03-27T20:41:00.0000000Z</dcterms:created>
  <dcterms:modified xsi:type="dcterms:W3CDTF">2024-06-14T15:12:03.7574492Z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0x01010092B9AEA9B8253848A76E7AF3E2289363</vt:lpwstr>
  </property>
  <property fmtid="{D5CDD505-2E9C-101B-9397-08002B2CF9AE}" pid="3" name="MediaServiceImageTags">
    <vt:lpwstr/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2024-03-27T20:41:51Z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5a09d8a3-055a-472a-8bd6-3d38ab0e828a</vt:lpwstr>
  </property>
  <property fmtid="{D5CDD505-2E9C-101B-9397-08002B2CF9AE}" pid="10" name="MSIP_Label_6a7d8d5d-78e2-4a62-9fcd-016eb5e4c57c_ContentBits">
    <vt:lpwstr>0</vt:lpwstr>
  </property>
</Properties>
</file>