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7A3A" w14:textId="77777777" w:rsidR="005D4502" w:rsidRPr="000079C0" w:rsidRDefault="005D4502" w:rsidP="001A66E7">
      <w:pPr>
        <w:pStyle w:val="Titre"/>
        <w:rPr>
          <w:rFonts w:ascii="Arial" w:hAnsi="Arial" w:cs="Arial"/>
          <w:bCs w:val="0"/>
          <w:sz w:val="26"/>
          <w:szCs w:val="28"/>
        </w:rPr>
      </w:pPr>
      <w:bookmarkStart w:id="0" w:name="_GoBack"/>
      <w:bookmarkEnd w:id="0"/>
      <w:r w:rsidRPr="000079C0">
        <w:rPr>
          <w:rFonts w:ascii="Arial" w:hAnsi="Arial" w:cs="Arial"/>
          <w:bCs w:val="0"/>
          <w:sz w:val="26"/>
          <w:szCs w:val="28"/>
        </w:rPr>
        <w:t>AIDE-MÉMOIRE</w:t>
      </w:r>
      <w:r w:rsidR="001A66E7">
        <w:rPr>
          <w:rFonts w:ascii="Arial" w:hAnsi="Arial" w:cs="Arial"/>
          <w:bCs w:val="0"/>
          <w:sz w:val="26"/>
          <w:szCs w:val="28"/>
        </w:rPr>
        <w:t xml:space="preserve"> | </w:t>
      </w:r>
      <w:r w:rsidR="00174AC4" w:rsidRPr="000079C0">
        <w:rPr>
          <w:rFonts w:ascii="Arial" w:hAnsi="Arial" w:cs="Arial"/>
          <w:bCs w:val="0"/>
          <w:sz w:val="26"/>
          <w:szCs w:val="28"/>
        </w:rPr>
        <w:t>CENTRE</w:t>
      </w:r>
      <w:r w:rsidR="001A66E7">
        <w:rPr>
          <w:rFonts w:ascii="Arial" w:hAnsi="Arial" w:cs="Arial"/>
          <w:bCs w:val="0"/>
          <w:sz w:val="26"/>
          <w:szCs w:val="28"/>
        </w:rPr>
        <w:t>S</w:t>
      </w:r>
      <w:r w:rsidR="00174AC4" w:rsidRPr="000079C0">
        <w:rPr>
          <w:rFonts w:ascii="Arial" w:hAnsi="Arial" w:cs="Arial"/>
          <w:bCs w:val="0"/>
          <w:sz w:val="26"/>
          <w:szCs w:val="28"/>
        </w:rPr>
        <w:t xml:space="preserve"> DE JOUR </w:t>
      </w:r>
    </w:p>
    <w:p w14:paraId="6F73DABC" w14:textId="77777777" w:rsidR="00432CC2" w:rsidRPr="000079C0" w:rsidRDefault="00432CC2" w:rsidP="000079C0">
      <w:pPr>
        <w:ind w:left="0"/>
        <w:rPr>
          <w:rFonts w:ascii="Arial" w:hAnsi="Arial" w:cs="Arial"/>
          <w:b/>
          <w:i/>
          <w:sz w:val="26"/>
          <w:szCs w:val="28"/>
        </w:rPr>
      </w:pPr>
    </w:p>
    <w:p w14:paraId="4A9B5A74" w14:textId="77777777" w:rsidR="00432CC2" w:rsidRPr="000079C0" w:rsidRDefault="00432CC2" w:rsidP="00007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ind w:left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079C0">
        <w:rPr>
          <w:rFonts w:ascii="Arial" w:hAnsi="Arial" w:cs="Arial"/>
          <w:b/>
          <w:color w:val="FFFFFF" w:themeColor="background1"/>
          <w:sz w:val="24"/>
          <w:szCs w:val="24"/>
        </w:rPr>
        <w:t>QUI SOMMES-NOUS ?</w:t>
      </w:r>
    </w:p>
    <w:p w14:paraId="44E9ED3B" w14:textId="77777777" w:rsidR="000079C0" w:rsidRPr="001A66E7" w:rsidRDefault="000079C0" w:rsidP="000079C0">
      <w:pPr>
        <w:pStyle w:val="Titre"/>
        <w:jc w:val="both"/>
        <w:rPr>
          <w:rFonts w:ascii="Arial" w:hAnsi="Arial" w:cs="Arial"/>
          <w:bCs w:val="0"/>
          <w:sz w:val="22"/>
          <w:szCs w:val="24"/>
        </w:rPr>
      </w:pPr>
    </w:p>
    <w:p w14:paraId="5D3EC926" w14:textId="77777777" w:rsidR="000079C0" w:rsidRDefault="000079C0" w:rsidP="000079C0">
      <w:pPr>
        <w:pStyle w:val="Titre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079C0">
        <w:rPr>
          <w:rFonts w:ascii="Arial" w:hAnsi="Arial" w:cs="Arial"/>
          <w:bCs w:val="0"/>
          <w:sz w:val="22"/>
          <w:szCs w:val="22"/>
        </w:rPr>
        <w:t>Nathalie Cholette</w:t>
      </w:r>
      <w:r w:rsidRPr="000079C0">
        <w:rPr>
          <w:rFonts w:ascii="Arial" w:hAnsi="Arial" w:cs="Arial"/>
          <w:b w:val="0"/>
          <w:bCs w:val="0"/>
          <w:sz w:val="22"/>
          <w:szCs w:val="22"/>
        </w:rPr>
        <w:t>, chef de service centres de jour SAPA</w:t>
      </w:r>
      <w:r w:rsidRPr="000079C0">
        <w:rPr>
          <w:rFonts w:ascii="Arial" w:hAnsi="Arial" w:cs="Arial"/>
          <w:bCs w:val="0"/>
          <w:sz w:val="22"/>
          <w:szCs w:val="22"/>
        </w:rPr>
        <w:t xml:space="preserve">, </w:t>
      </w:r>
      <w:r w:rsidRPr="000079C0">
        <w:rPr>
          <w:rFonts w:ascii="Arial" w:hAnsi="Arial" w:cs="Arial"/>
          <w:b w:val="0"/>
          <w:bCs w:val="0"/>
          <w:sz w:val="22"/>
          <w:szCs w:val="22"/>
        </w:rPr>
        <w:t xml:space="preserve">Cellulaire: 514-258-9678 </w:t>
      </w:r>
      <w:hyperlink r:id="rId8" w:history="1">
        <w:r w:rsidRPr="000079C0">
          <w:rPr>
            <w:rStyle w:val="Lienhypertexte"/>
            <w:rFonts w:ascii="Arial" w:hAnsi="Arial" w:cs="Arial"/>
            <w:b w:val="0"/>
            <w:bCs w:val="0"/>
            <w:sz w:val="22"/>
            <w:szCs w:val="22"/>
          </w:rPr>
          <w:t>nathalie.cholette.lteas@ssss.gouv.qc.ca</w:t>
        </w:r>
      </w:hyperlink>
      <w:r w:rsidRPr="000079C0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CB7930A" w14:textId="77777777" w:rsidR="002A7BC3" w:rsidRPr="002A7BC3" w:rsidRDefault="002A7BC3" w:rsidP="002A7BC3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7BC3">
        <w:rPr>
          <w:rFonts w:ascii="Arial" w:hAnsi="Arial" w:cs="Arial"/>
          <w:b/>
          <w:sz w:val="22"/>
          <w:szCs w:val="22"/>
        </w:rPr>
        <w:t xml:space="preserve">Mario </w:t>
      </w:r>
      <w:proofErr w:type="spellStart"/>
      <w:r w:rsidRPr="002A7BC3">
        <w:rPr>
          <w:rFonts w:ascii="Arial" w:hAnsi="Arial" w:cs="Arial"/>
          <w:b/>
          <w:sz w:val="22"/>
          <w:szCs w:val="22"/>
        </w:rPr>
        <w:t>Duprey</w:t>
      </w:r>
      <w:proofErr w:type="spellEnd"/>
      <w:r w:rsidRPr="000079C0">
        <w:rPr>
          <w:rFonts w:ascii="Arial" w:hAnsi="Arial" w:cs="Arial"/>
          <w:sz w:val="22"/>
          <w:szCs w:val="22"/>
        </w:rPr>
        <w:t>, chef d’unité,</w:t>
      </w:r>
      <w:r>
        <w:rPr>
          <w:rFonts w:ascii="Arial" w:hAnsi="Arial" w:cs="Arial"/>
          <w:sz w:val="22"/>
          <w:szCs w:val="22"/>
        </w:rPr>
        <w:t xml:space="preserve"> Centre de jour Dante, </w:t>
      </w:r>
      <w:r w:rsidRPr="000079C0">
        <w:rPr>
          <w:rFonts w:ascii="Arial" w:hAnsi="Arial" w:cs="Arial"/>
          <w:sz w:val="22"/>
          <w:szCs w:val="22"/>
        </w:rPr>
        <w:t>514 252-1535, poste 5112</w:t>
      </w:r>
      <w:r>
        <w:rPr>
          <w:rFonts w:ascii="Arial" w:hAnsi="Arial" w:cs="Arial"/>
          <w:sz w:val="22"/>
          <w:szCs w:val="22"/>
        </w:rPr>
        <w:t xml:space="preserve">, </w:t>
      </w:r>
      <w:r w:rsidRPr="002A7BC3">
        <w:rPr>
          <w:rFonts w:ascii="Arial" w:hAnsi="Arial" w:cs="Arial"/>
          <w:sz w:val="22"/>
          <w:szCs w:val="22"/>
        </w:rPr>
        <w:t>Cell</w:t>
      </w:r>
      <w:r>
        <w:rPr>
          <w:rFonts w:ascii="Arial" w:hAnsi="Arial" w:cs="Arial"/>
          <w:sz w:val="22"/>
          <w:szCs w:val="22"/>
        </w:rPr>
        <w:t>ulaire</w:t>
      </w:r>
      <w:r w:rsidRPr="002A7BC3">
        <w:rPr>
          <w:rFonts w:ascii="Arial" w:hAnsi="Arial" w:cs="Arial"/>
          <w:sz w:val="22"/>
          <w:szCs w:val="22"/>
        </w:rPr>
        <w:t xml:space="preserve"> : 438 402-4640 </w:t>
      </w:r>
      <w:hyperlink r:id="rId9" w:history="1">
        <w:r w:rsidRPr="002A7BC3">
          <w:rPr>
            <w:rStyle w:val="Lienhypertexte"/>
            <w:rFonts w:ascii="Arial" w:hAnsi="Arial" w:cs="Arial"/>
            <w:sz w:val="22"/>
            <w:szCs w:val="22"/>
          </w:rPr>
          <w:t>mario.duprey.cemtl@ssss.gouv.qc.ca</w:t>
        </w:r>
      </w:hyperlink>
      <w:r w:rsidRPr="002A7BC3">
        <w:rPr>
          <w:rFonts w:ascii="Arial" w:hAnsi="Arial" w:cs="Arial"/>
          <w:sz w:val="22"/>
          <w:szCs w:val="22"/>
        </w:rPr>
        <w:t> </w:t>
      </w:r>
    </w:p>
    <w:p w14:paraId="3990D77A" w14:textId="77777777" w:rsidR="000079C0" w:rsidRPr="002A7BC3" w:rsidRDefault="000079C0" w:rsidP="000079C0">
      <w:pPr>
        <w:pStyle w:val="Titre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96"/>
        <w:gridCol w:w="9374"/>
      </w:tblGrid>
      <w:tr w:rsidR="000079C0" w:rsidRPr="001A66E7" w14:paraId="1C4CFD50" w14:textId="77777777" w:rsidTr="000079C0">
        <w:tc>
          <w:tcPr>
            <w:tcW w:w="14170" w:type="dxa"/>
            <w:gridSpan w:val="2"/>
            <w:shd w:val="clear" w:color="auto" w:fill="DBE5F1" w:themeFill="accent1" w:themeFillTint="33"/>
          </w:tcPr>
          <w:p w14:paraId="04A72BEE" w14:textId="77777777" w:rsidR="000079C0" w:rsidRPr="001A66E7" w:rsidRDefault="000079C0" w:rsidP="000079C0">
            <w:pPr>
              <w:pStyle w:val="Titre"/>
              <w:rPr>
                <w:rFonts w:ascii="Arial" w:hAnsi="Arial" w:cs="Arial"/>
                <w:szCs w:val="22"/>
              </w:rPr>
            </w:pPr>
            <w:r w:rsidRPr="001A66E7">
              <w:rPr>
                <w:rFonts w:ascii="Arial" w:hAnsi="Arial" w:cs="Arial"/>
                <w:szCs w:val="22"/>
              </w:rPr>
              <w:t>Secteur Lucille-Teasdale</w:t>
            </w:r>
          </w:p>
        </w:tc>
      </w:tr>
      <w:tr w:rsidR="000079C0" w:rsidRPr="000079C0" w14:paraId="5F848D98" w14:textId="77777777" w:rsidTr="000079C0">
        <w:tc>
          <w:tcPr>
            <w:tcW w:w="4796" w:type="dxa"/>
          </w:tcPr>
          <w:p w14:paraId="509EB436" w14:textId="77777777" w:rsidR="000079C0" w:rsidRPr="000079C0" w:rsidRDefault="000079C0" w:rsidP="000079C0">
            <w:pPr>
              <w:pStyle w:val="bodytext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Centre de jour </w:t>
            </w:r>
            <w:proofErr w:type="spellStart"/>
            <w:r w:rsidRPr="000079C0">
              <w:rPr>
                <w:rFonts w:ascii="Arial" w:hAnsi="Arial" w:cs="Arial"/>
                <w:b/>
                <w:bCs/>
                <w:sz w:val="22"/>
                <w:szCs w:val="22"/>
              </w:rPr>
              <w:t>Éloria</w:t>
            </w:r>
            <w:proofErr w:type="spellEnd"/>
            <w:r w:rsidRPr="000079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-Lepage </w:t>
            </w:r>
          </w:p>
        </w:tc>
        <w:tc>
          <w:tcPr>
            <w:tcW w:w="9374" w:type="dxa"/>
          </w:tcPr>
          <w:p w14:paraId="737466C3" w14:textId="77777777" w:rsidR="000079C0" w:rsidRPr="000079C0" w:rsidRDefault="000079C0" w:rsidP="000079C0">
            <w:pPr>
              <w:pStyle w:val="Titre"/>
              <w:numPr>
                <w:ilvl w:val="0"/>
                <w:numId w:val="25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79C0">
              <w:rPr>
                <w:rFonts w:ascii="Arial" w:hAnsi="Arial" w:cs="Arial"/>
                <w:b w:val="0"/>
                <w:sz w:val="22"/>
                <w:szCs w:val="22"/>
              </w:rPr>
              <w:t>Secrétariat : 514 252-1710, poste 47334</w:t>
            </w:r>
          </w:p>
          <w:p w14:paraId="53973D4D" w14:textId="77777777" w:rsidR="000079C0" w:rsidRPr="00C95C4A" w:rsidRDefault="00C95C4A" w:rsidP="00C95C4A">
            <w:pPr>
              <w:pStyle w:val="Titre"/>
              <w:numPr>
                <w:ilvl w:val="0"/>
                <w:numId w:val="25"/>
              </w:numPr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Marilyn Savard</w:t>
            </w:r>
            <w:r w:rsidR="000079C0" w:rsidRPr="00C95C4A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="00F61DE7">
              <w:rPr>
                <w:rFonts w:ascii="Arial" w:hAnsi="Arial" w:cs="Arial"/>
                <w:b w:val="0"/>
                <w:sz w:val="22"/>
                <w:szCs w:val="22"/>
              </w:rPr>
              <w:t>ergo,</w:t>
            </w:r>
            <w:r w:rsidR="000079C0" w:rsidRPr="00C95C4A">
              <w:rPr>
                <w:rFonts w:ascii="Arial" w:hAnsi="Arial" w:cs="Arial"/>
                <w:b w:val="0"/>
                <w:sz w:val="22"/>
                <w:szCs w:val="22"/>
              </w:rPr>
              <w:t xml:space="preserve"> chef d’équipe et supervision clinique : 514 252-1710, poste 47136</w:t>
            </w:r>
          </w:p>
          <w:p w14:paraId="6C17938E" w14:textId="77777777" w:rsidR="000079C0" w:rsidRPr="000079C0" w:rsidRDefault="000079C0" w:rsidP="000079C0">
            <w:pPr>
              <w:pStyle w:val="Titre"/>
              <w:ind w:left="360"/>
              <w:jc w:val="both"/>
              <w:rPr>
                <w:rFonts w:ascii="Arial" w:hAnsi="Arial" w:cs="Arial"/>
                <w:bCs w:val="0"/>
                <w:sz w:val="10"/>
                <w:szCs w:val="22"/>
              </w:rPr>
            </w:pPr>
          </w:p>
        </w:tc>
      </w:tr>
      <w:tr w:rsidR="000079C0" w:rsidRPr="001A66E7" w14:paraId="50E9ADE9" w14:textId="77777777" w:rsidTr="00177E28">
        <w:tc>
          <w:tcPr>
            <w:tcW w:w="14170" w:type="dxa"/>
            <w:gridSpan w:val="2"/>
            <w:shd w:val="clear" w:color="auto" w:fill="DBE5F1" w:themeFill="accent1" w:themeFillTint="33"/>
          </w:tcPr>
          <w:p w14:paraId="7B38E658" w14:textId="77777777" w:rsidR="000079C0" w:rsidRPr="001A66E7" w:rsidRDefault="000079C0" w:rsidP="000079C0">
            <w:pPr>
              <w:pStyle w:val="Titre"/>
              <w:rPr>
                <w:rFonts w:ascii="Arial" w:hAnsi="Arial" w:cs="Arial"/>
                <w:szCs w:val="22"/>
              </w:rPr>
            </w:pPr>
            <w:r w:rsidRPr="001A66E7">
              <w:rPr>
                <w:rFonts w:ascii="Arial" w:hAnsi="Arial" w:cs="Arial"/>
                <w:szCs w:val="22"/>
              </w:rPr>
              <w:t xml:space="preserve">Secteur </w:t>
            </w:r>
            <w:proofErr w:type="spellStart"/>
            <w:r w:rsidRPr="001A66E7">
              <w:rPr>
                <w:rFonts w:ascii="Arial" w:hAnsi="Arial" w:cs="Arial"/>
                <w:szCs w:val="22"/>
              </w:rPr>
              <w:t>Pointe-de-l’Île</w:t>
            </w:r>
            <w:proofErr w:type="spellEnd"/>
          </w:p>
        </w:tc>
      </w:tr>
      <w:tr w:rsidR="000079C0" w:rsidRPr="000079C0" w14:paraId="09E44BC8" w14:textId="77777777" w:rsidTr="000079C0">
        <w:tc>
          <w:tcPr>
            <w:tcW w:w="4796" w:type="dxa"/>
          </w:tcPr>
          <w:p w14:paraId="2FC1ABDF" w14:textId="77777777" w:rsidR="000079C0" w:rsidRPr="000079C0" w:rsidRDefault="000079C0" w:rsidP="000079C0">
            <w:pPr>
              <w:pStyle w:val="bodytext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Centre de jour Triest </w:t>
            </w:r>
          </w:p>
        </w:tc>
        <w:tc>
          <w:tcPr>
            <w:tcW w:w="9374" w:type="dxa"/>
          </w:tcPr>
          <w:p w14:paraId="33EB56E4" w14:textId="77777777" w:rsidR="000079C0" w:rsidRPr="000079C0" w:rsidRDefault="000079C0" w:rsidP="000079C0">
            <w:pPr>
              <w:pStyle w:val="bodytext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sz w:val="22"/>
                <w:szCs w:val="22"/>
              </w:rPr>
              <w:t xml:space="preserve">Secrétariat : 514 353-1227, poste 75091 </w:t>
            </w:r>
          </w:p>
          <w:p w14:paraId="66712A3D" w14:textId="77777777" w:rsidR="000079C0" w:rsidRDefault="000079C0" w:rsidP="000079C0">
            <w:pPr>
              <w:pStyle w:val="bodytext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sz w:val="22"/>
                <w:szCs w:val="22"/>
              </w:rPr>
              <w:t>Élaine Harvey, T. phys, chef d’équipe et supervision clinique</w:t>
            </w:r>
            <w:r w:rsidRPr="000079C0">
              <w:rPr>
                <w:rFonts w:ascii="Arial" w:hAnsi="Arial" w:cs="Arial"/>
                <w:sz w:val="22"/>
                <w:szCs w:val="22"/>
              </w:rPr>
              <w:br/>
              <w:t xml:space="preserve">514 353-1227, poste75092 </w:t>
            </w:r>
          </w:p>
          <w:p w14:paraId="1E6E55F5" w14:textId="77777777" w:rsidR="000079C0" w:rsidRPr="000079C0" w:rsidRDefault="000079C0" w:rsidP="000079C0">
            <w:pPr>
              <w:pStyle w:val="bodytext"/>
              <w:spacing w:before="0" w:beforeAutospacing="0" w:after="0" w:afterAutospacing="0"/>
              <w:ind w:left="720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0079C0" w:rsidRPr="000079C0" w14:paraId="47AC57E0" w14:textId="77777777" w:rsidTr="000079C0">
        <w:tc>
          <w:tcPr>
            <w:tcW w:w="4796" w:type="dxa"/>
          </w:tcPr>
          <w:p w14:paraId="163BFED7" w14:textId="77777777" w:rsidR="000079C0" w:rsidRPr="000079C0" w:rsidRDefault="000079C0" w:rsidP="000079C0">
            <w:pPr>
              <w:pStyle w:val="bodytext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b/>
                <w:bCs/>
                <w:sz w:val="22"/>
                <w:szCs w:val="22"/>
              </w:rPr>
              <w:t>Centre de jour François-</w:t>
            </w:r>
            <w:proofErr w:type="spellStart"/>
            <w:r w:rsidRPr="000079C0">
              <w:rPr>
                <w:rFonts w:ascii="Arial" w:hAnsi="Arial" w:cs="Arial"/>
                <w:b/>
                <w:bCs/>
                <w:sz w:val="22"/>
                <w:szCs w:val="22"/>
              </w:rPr>
              <w:t>Séguenot</w:t>
            </w:r>
            <w:proofErr w:type="spellEnd"/>
            <w:r w:rsidRPr="000079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6AC4703" w14:textId="77777777" w:rsidR="000079C0" w:rsidRPr="000079C0" w:rsidRDefault="000079C0" w:rsidP="000079C0">
            <w:pPr>
              <w:pStyle w:val="Titre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374" w:type="dxa"/>
          </w:tcPr>
          <w:p w14:paraId="6A2D0DD0" w14:textId="77777777" w:rsidR="000079C0" w:rsidRPr="000079C0" w:rsidRDefault="000079C0" w:rsidP="000079C0">
            <w:pPr>
              <w:pStyle w:val="bodytext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sz w:val="22"/>
                <w:szCs w:val="22"/>
              </w:rPr>
              <w:t xml:space="preserve">Secrétariat : 514 353-1227, poste 75091 </w:t>
            </w:r>
          </w:p>
          <w:p w14:paraId="5D77C897" w14:textId="77777777" w:rsidR="000079C0" w:rsidRDefault="000079C0" w:rsidP="000079C0">
            <w:pPr>
              <w:pStyle w:val="bodytext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sz w:val="22"/>
                <w:szCs w:val="22"/>
              </w:rPr>
              <w:t xml:space="preserve">Isabelle </w:t>
            </w:r>
            <w:proofErr w:type="spellStart"/>
            <w:r w:rsidRPr="000079C0">
              <w:rPr>
                <w:rFonts w:ascii="Arial" w:hAnsi="Arial" w:cs="Arial"/>
                <w:sz w:val="22"/>
                <w:szCs w:val="22"/>
              </w:rPr>
              <w:t>Thouin</w:t>
            </w:r>
            <w:proofErr w:type="spellEnd"/>
            <w:r w:rsidRPr="000079C0">
              <w:rPr>
                <w:rFonts w:ascii="Arial" w:hAnsi="Arial" w:cs="Arial"/>
                <w:sz w:val="22"/>
                <w:szCs w:val="22"/>
              </w:rPr>
              <w:t xml:space="preserve">, technicienne en éducation spécialisée, chef d’équipe et supervision clinique : 514 642-4050, poste 77613 </w:t>
            </w:r>
          </w:p>
          <w:p w14:paraId="57573580" w14:textId="77777777" w:rsidR="000079C0" w:rsidRPr="000079C0" w:rsidRDefault="000079C0" w:rsidP="000079C0">
            <w:pPr>
              <w:pStyle w:val="bodytext"/>
              <w:spacing w:before="0" w:beforeAutospacing="0" w:after="0" w:afterAutospacing="0"/>
              <w:ind w:left="720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0079C0" w:rsidRPr="001A66E7" w14:paraId="4A849BF9" w14:textId="77777777" w:rsidTr="00177E28">
        <w:tc>
          <w:tcPr>
            <w:tcW w:w="14170" w:type="dxa"/>
            <w:gridSpan w:val="2"/>
            <w:shd w:val="clear" w:color="auto" w:fill="DBE5F1" w:themeFill="accent1" w:themeFillTint="33"/>
          </w:tcPr>
          <w:p w14:paraId="39B40730" w14:textId="77777777" w:rsidR="000079C0" w:rsidRPr="001A66E7" w:rsidRDefault="000079C0" w:rsidP="000079C0">
            <w:pPr>
              <w:pStyle w:val="Titre"/>
              <w:rPr>
                <w:rFonts w:ascii="Arial" w:hAnsi="Arial" w:cs="Arial"/>
                <w:szCs w:val="22"/>
                <w:lang w:val="en-CA"/>
              </w:rPr>
            </w:pPr>
            <w:proofErr w:type="spellStart"/>
            <w:r w:rsidRPr="001A66E7">
              <w:rPr>
                <w:rFonts w:ascii="Arial" w:hAnsi="Arial" w:cs="Arial"/>
                <w:szCs w:val="22"/>
                <w:lang w:val="en-CA"/>
              </w:rPr>
              <w:t>Secteur</w:t>
            </w:r>
            <w:proofErr w:type="spellEnd"/>
            <w:r w:rsidRPr="001A66E7">
              <w:rPr>
                <w:rFonts w:ascii="Arial" w:hAnsi="Arial" w:cs="Arial"/>
                <w:szCs w:val="22"/>
                <w:lang w:val="en-CA"/>
              </w:rPr>
              <w:t xml:space="preserve"> St-</w:t>
            </w:r>
            <w:proofErr w:type="spellStart"/>
            <w:r w:rsidRPr="001A66E7">
              <w:rPr>
                <w:rFonts w:ascii="Arial" w:hAnsi="Arial" w:cs="Arial"/>
                <w:szCs w:val="22"/>
                <w:lang w:val="en-CA"/>
              </w:rPr>
              <w:t>Léonad</w:t>
            </w:r>
            <w:proofErr w:type="spellEnd"/>
            <w:r w:rsidRPr="001A66E7">
              <w:rPr>
                <w:rFonts w:ascii="Arial" w:hAnsi="Arial" w:cs="Arial"/>
                <w:szCs w:val="22"/>
                <w:lang w:val="en-CA"/>
              </w:rPr>
              <w:t xml:space="preserve"> St-Michel</w:t>
            </w:r>
          </w:p>
        </w:tc>
      </w:tr>
      <w:tr w:rsidR="000079C0" w:rsidRPr="000079C0" w14:paraId="5DEB70EB" w14:textId="77777777" w:rsidTr="000079C0">
        <w:tc>
          <w:tcPr>
            <w:tcW w:w="4796" w:type="dxa"/>
          </w:tcPr>
          <w:p w14:paraId="5C6069A2" w14:textId="77777777" w:rsidR="000079C0" w:rsidRPr="000079C0" w:rsidRDefault="000079C0" w:rsidP="000079C0">
            <w:pPr>
              <w:pStyle w:val="bodytext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Centre de jour Joseph-François-Perrault </w:t>
            </w:r>
          </w:p>
          <w:p w14:paraId="79C1654F" w14:textId="77777777" w:rsidR="000079C0" w:rsidRPr="000079C0" w:rsidRDefault="000079C0" w:rsidP="000079C0">
            <w:pPr>
              <w:pStyle w:val="bodytext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74" w:type="dxa"/>
          </w:tcPr>
          <w:p w14:paraId="0B587267" w14:textId="77777777" w:rsidR="000079C0" w:rsidRPr="000079C0" w:rsidRDefault="000079C0" w:rsidP="000079C0">
            <w:pPr>
              <w:pStyle w:val="bodytext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sz w:val="22"/>
                <w:szCs w:val="22"/>
              </w:rPr>
              <w:t xml:space="preserve">Secrétariat : 514 722-3000, poste 2161 </w:t>
            </w:r>
          </w:p>
          <w:p w14:paraId="5B297FB4" w14:textId="77777777" w:rsidR="000079C0" w:rsidRDefault="00C95C4A" w:rsidP="000079C0">
            <w:pPr>
              <w:pStyle w:val="Titre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Simon Tessier</w:t>
            </w:r>
            <w:r w:rsidR="000079C0" w:rsidRPr="000079C0">
              <w:rPr>
                <w:rFonts w:ascii="Arial" w:hAnsi="Arial" w:cs="Arial"/>
                <w:b w:val="0"/>
                <w:sz w:val="22"/>
                <w:szCs w:val="22"/>
              </w:rPr>
              <w:t xml:space="preserve">, technicien en éducation spécialisée, chef d’équipe et supervision clinique, 514 722-3000, poste 2175 </w:t>
            </w:r>
          </w:p>
          <w:p w14:paraId="6215159F" w14:textId="77777777" w:rsidR="000079C0" w:rsidRPr="000079C0" w:rsidRDefault="000079C0" w:rsidP="000079C0">
            <w:pPr>
              <w:pStyle w:val="Titre"/>
              <w:ind w:left="360"/>
              <w:jc w:val="both"/>
              <w:rPr>
                <w:rFonts w:ascii="Arial" w:hAnsi="Arial" w:cs="Arial"/>
                <w:b w:val="0"/>
                <w:sz w:val="10"/>
                <w:szCs w:val="22"/>
              </w:rPr>
            </w:pPr>
          </w:p>
        </w:tc>
      </w:tr>
      <w:tr w:rsidR="000079C0" w:rsidRPr="002A7BC3" w14:paraId="2B8C84BA" w14:textId="77777777" w:rsidTr="000079C0">
        <w:tc>
          <w:tcPr>
            <w:tcW w:w="4796" w:type="dxa"/>
          </w:tcPr>
          <w:p w14:paraId="2C57C063" w14:textId="77777777" w:rsidR="000079C0" w:rsidRPr="000079C0" w:rsidRDefault="000079C0" w:rsidP="000079C0">
            <w:pPr>
              <w:pStyle w:val="bodytext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Centre de jour Dante </w:t>
            </w:r>
            <w:r w:rsidRPr="000079C0">
              <w:rPr>
                <w:rFonts w:ascii="Arial" w:hAnsi="Arial" w:cs="Arial"/>
                <w:bCs/>
                <w:sz w:val="22"/>
                <w:szCs w:val="22"/>
              </w:rPr>
              <w:t xml:space="preserve">(services </w:t>
            </w:r>
            <w:r w:rsidR="00D7093C">
              <w:rPr>
                <w:rFonts w:ascii="Arial" w:hAnsi="Arial" w:cs="Arial"/>
                <w:bCs/>
                <w:sz w:val="22"/>
                <w:szCs w:val="22"/>
              </w:rPr>
              <w:t>pour la clientèle italophone</w:t>
            </w:r>
            <w:r w:rsidRPr="000079C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D7C67B6" w14:textId="77777777" w:rsidR="000079C0" w:rsidRPr="000079C0" w:rsidRDefault="000079C0" w:rsidP="000079C0">
            <w:pPr>
              <w:pStyle w:val="bodytext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4" w:type="dxa"/>
          </w:tcPr>
          <w:p w14:paraId="68A39179" w14:textId="77777777" w:rsidR="000079C0" w:rsidRDefault="000079C0" w:rsidP="000079C0">
            <w:pPr>
              <w:pStyle w:val="bodytext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79C0">
              <w:rPr>
                <w:rFonts w:ascii="Arial" w:hAnsi="Arial" w:cs="Arial"/>
                <w:sz w:val="22"/>
                <w:szCs w:val="22"/>
              </w:rPr>
              <w:t xml:space="preserve">Accueil : 514 252-1535 </w:t>
            </w:r>
          </w:p>
          <w:p w14:paraId="6610BF6C" w14:textId="77777777" w:rsidR="000079C0" w:rsidRPr="002A7BC3" w:rsidRDefault="00D7093C" w:rsidP="002A7BC3">
            <w:pPr>
              <w:pStyle w:val="bodytext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Rachel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Cipolla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éducatrice spécialisée, chef d’équipe et supervision clinique, 514-252-1535, poste 5131</w:t>
            </w:r>
          </w:p>
        </w:tc>
      </w:tr>
    </w:tbl>
    <w:p w14:paraId="48CC9C07" w14:textId="77777777" w:rsidR="00432CC2" w:rsidRPr="00C95C4A" w:rsidRDefault="00432CC2" w:rsidP="000079C0">
      <w:pPr>
        <w:ind w:left="0"/>
        <w:rPr>
          <w:rFonts w:ascii="Arial" w:hAnsi="Arial" w:cs="Arial"/>
          <w:b/>
          <w:sz w:val="28"/>
          <w:szCs w:val="28"/>
        </w:rPr>
      </w:pPr>
    </w:p>
    <w:p w14:paraId="6C8A84D1" w14:textId="77777777" w:rsidR="00432CC2" w:rsidRPr="000079C0" w:rsidRDefault="00432CC2" w:rsidP="00007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ind w:left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079C0">
        <w:rPr>
          <w:rFonts w:ascii="Arial" w:hAnsi="Arial" w:cs="Arial"/>
          <w:b/>
          <w:color w:val="FFFFFF" w:themeColor="background1"/>
          <w:sz w:val="24"/>
          <w:szCs w:val="24"/>
        </w:rPr>
        <w:t>COMMENT RÉFÉRER ?</w:t>
      </w:r>
    </w:p>
    <w:p w14:paraId="191642AF" w14:textId="77777777" w:rsidR="003A332C" w:rsidRPr="000079C0" w:rsidRDefault="003A332C" w:rsidP="000079C0">
      <w:pPr>
        <w:pStyle w:val="Titre"/>
        <w:ind w:left="720"/>
        <w:jc w:val="both"/>
        <w:rPr>
          <w:rFonts w:ascii="Arial" w:hAnsi="Arial" w:cs="Arial"/>
          <w:b w:val="0"/>
          <w:bCs w:val="0"/>
          <w:szCs w:val="24"/>
          <w:u w:val="single"/>
        </w:rPr>
      </w:pPr>
    </w:p>
    <w:p w14:paraId="0608F7B0" w14:textId="77777777" w:rsidR="000079C0" w:rsidRPr="000079C0" w:rsidRDefault="000079C0" w:rsidP="000079C0">
      <w:pPr>
        <w:pStyle w:val="Titre"/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0079C0">
        <w:rPr>
          <w:rFonts w:ascii="Arial" w:hAnsi="Arial" w:cs="Arial"/>
          <w:b w:val="0"/>
          <w:bCs w:val="0"/>
          <w:sz w:val="22"/>
          <w:szCs w:val="22"/>
        </w:rPr>
        <w:t>Compléter une référence interne indiquant les diagnostics principaux, raison de référence et éléments de priorisation.</w:t>
      </w:r>
    </w:p>
    <w:p w14:paraId="2112D2B0" w14:textId="77777777" w:rsidR="000079C0" w:rsidRPr="000079C0" w:rsidRDefault="001A66E7" w:rsidP="000079C0">
      <w:pPr>
        <w:pStyle w:val="Titre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0079C0">
        <w:rPr>
          <w:rFonts w:ascii="Arial" w:hAnsi="Arial" w:cs="Arial"/>
          <w:b w:val="0"/>
          <w:bCs w:val="0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2101D" wp14:editId="3E011063">
                <wp:simplePos x="0" y="0"/>
                <wp:positionH relativeFrom="column">
                  <wp:posOffset>2961005</wp:posOffset>
                </wp:positionH>
                <wp:positionV relativeFrom="paragraph">
                  <wp:posOffset>169033</wp:posOffset>
                </wp:positionV>
                <wp:extent cx="1714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3F03A" id="Rectangle 3" o:spid="_x0000_s1026" style="position:absolute;margin-left:233.15pt;margin-top:13.3pt;width:13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" fillcolor="white [3201]" strokecolor="black [3213]" strokeweight=".25pt"/>
            </w:pict>
          </mc:Fallback>
        </mc:AlternateContent>
      </w:r>
      <w:r w:rsidR="000079C0" w:rsidRPr="000079C0">
        <w:rPr>
          <w:rFonts w:ascii="Arial" w:hAnsi="Arial" w:cs="Arial"/>
          <w:b w:val="0"/>
          <w:bCs w:val="0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EBDD65" wp14:editId="7A993126">
                <wp:simplePos x="0" y="0"/>
                <wp:positionH relativeFrom="column">
                  <wp:posOffset>5621593</wp:posOffset>
                </wp:positionH>
                <wp:positionV relativeFrom="paragraph">
                  <wp:posOffset>3175</wp:posOffset>
                </wp:positionV>
                <wp:extent cx="1714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0DEE2" id="Rectangle 5" o:spid="_x0000_s1026" style="position:absolute;margin-left:442.65pt;margin-top:.25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" fillcolor="white [3201]" strokecolor="black [3213]" strokeweight=".25pt"/>
            </w:pict>
          </mc:Fallback>
        </mc:AlternateContent>
      </w:r>
      <w:r w:rsidR="000079C0" w:rsidRPr="000079C0">
        <w:rPr>
          <w:rFonts w:ascii="Arial" w:hAnsi="Arial" w:cs="Arial"/>
          <w:b w:val="0"/>
          <w:bCs w:val="0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FF6741" wp14:editId="1E290A8C">
                <wp:simplePos x="0" y="0"/>
                <wp:positionH relativeFrom="column">
                  <wp:posOffset>3390265</wp:posOffset>
                </wp:positionH>
                <wp:positionV relativeFrom="paragraph">
                  <wp:posOffset>635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9E3C4" id="Rectangle 6" o:spid="_x0000_s1026" style="position:absolute;margin-left:266.95pt;margin-top:.05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" fillcolor="white [3201]" strokecolor="black [3213]" strokeweight=".25pt"/>
            </w:pict>
          </mc:Fallback>
        </mc:AlternateContent>
      </w:r>
      <w:r w:rsidR="000079C0" w:rsidRPr="000079C0">
        <w:rPr>
          <w:rFonts w:ascii="Arial" w:hAnsi="Arial" w:cs="Arial"/>
          <w:b w:val="0"/>
          <w:bCs w:val="0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E765D" wp14:editId="766FA3CD">
                <wp:simplePos x="0" y="0"/>
                <wp:positionH relativeFrom="column">
                  <wp:posOffset>1773555</wp:posOffset>
                </wp:positionH>
                <wp:positionV relativeFrom="paragraph">
                  <wp:posOffset>1905</wp:posOffset>
                </wp:positionV>
                <wp:extent cx="1714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B0539" id="Rectangle 4" o:spid="_x0000_s1026" style="position:absolute;margin-left:139.65pt;margin-top:.15pt;width: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" fillcolor="white [3201]" strokecolor="black [3213]" strokeweight=".25pt"/>
            </w:pict>
          </mc:Fallback>
        </mc:AlternateContent>
      </w:r>
      <w:r w:rsidR="000079C0" w:rsidRPr="000079C0">
        <w:rPr>
          <w:rFonts w:ascii="Arial" w:hAnsi="Arial" w:cs="Arial"/>
          <w:b w:val="0"/>
          <w:bCs w:val="0"/>
          <w:sz w:val="22"/>
          <w:szCs w:val="22"/>
        </w:rPr>
        <w:t xml:space="preserve">Indiquer si le client a : </w:t>
      </w:r>
      <w:r w:rsidR="000079C0" w:rsidRPr="000079C0">
        <w:rPr>
          <w:rFonts w:ascii="Arial" w:hAnsi="Arial" w:cs="Arial"/>
          <w:b w:val="0"/>
          <w:bCs w:val="0"/>
          <w:sz w:val="22"/>
          <w:szCs w:val="22"/>
        </w:rPr>
        <w:tab/>
        <w:t xml:space="preserve">     Transport adapté</w:t>
      </w:r>
      <w:r w:rsidR="000079C0" w:rsidRPr="000079C0">
        <w:rPr>
          <w:rFonts w:ascii="Arial" w:hAnsi="Arial" w:cs="Arial"/>
          <w:b w:val="0"/>
          <w:bCs w:val="0"/>
          <w:sz w:val="22"/>
          <w:szCs w:val="22"/>
        </w:rPr>
        <w:tab/>
      </w:r>
      <w:r w:rsidR="000079C0">
        <w:rPr>
          <w:rFonts w:ascii="Arial" w:hAnsi="Arial" w:cs="Arial"/>
          <w:b w:val="0"/>
          <w:bCs w:val="0"/>
          <w:sz w:val="22"/>
          <w:szCs w:val="22"/>
        </w:rPr>
        <w:tab/>
      </w:r>
      <w:r w:rsidR="000079C0" w:rsidRPr="000079C0">
        <w:rPr>
          <w:rFonts w:ascii="Arial" w:hAnsi="Arial" w:cs="Arial"/>
          <w:b w:val="0"/>
          <w:bCs w:val="0"/>
          <w:sz w:val="22"/>
          <w:szCs w:val="22"/>
        </w:rPr>
        <w:t>Autres services en cours</w:t>
      </w:r>
      <w:r w:rsidR="000079C0">
        <w:rPr>
          <w:rFonts w:ascii="Arial" w:hAnsi="Arial" w:cs="Arial"/>
          <w:b w:val="0"/>
          <w:bCs w:val="0"/>
          <w:sz w:val="22"/>
          <w:szCs w:val="22"/>
        </w:rPr>
        <w:tab/>
      </w:r>
      <w:r w:rsidR="000079C0">
        <w:rPr>
          <w:rFonts w:ascii="Arial" w:hAnsi="Arial" w:cs="Arial"/>
          <w:b w:val="0"/>
          <w:bCs w:val="0"/>
          <w:sz w:val="22"/>
          <w:szCs w:val="22"/>
        </w:rPr>
        <w:tab/>
      </w:r>
      <w:r w:rsidR="000079C0" w:rsidRPr="000079C0">
        <w:rPr>
          <w:rFonts w:ascii="Arial" w:hAnsi="Arial" w:cs="Arial"/>
          <w:b w:val="0"/>
          <w:bCs w:val="0"/>
          <w:sz w:val="22"/>
          <w:szCs w:val="22"/>
        </w:rPr>
        <w:t>Préciser le nom et les coordonnées de la 1</w:t>
      </w:r>
      <w:r w:rsidR="000079C0" w:rsidRPr="000079C0">
        <w:rPr>
          <w:rFonts w:ascii="Arial" w:hAnsi="Arial" w:cs="Arial"/>
          <w:b w:val="0"/>
          <w:bCs w:val="0"/>
          <w:sz w:val="22"/>
          <w:szCs w:val="22"/>
          <w:vertAlign w:val="superscript"/>
        </w:rPr>
        <w:t>re</w:t>
      </w:r>
      <w:r w:rsidR="000079C0" w:rsidRPr="000079C0">
        <w:rPr>
          <w:rFonts w:ascii="Arial" w:hAnsi="Arial" w:cs="Arial"/>
          <w:b w:val="0"/>
          <w:bCs w:val="0"/>
          <w:sz w:val="22"/>
          <w:szCs w:val="22"/>
        </w:rPr>
        <w:t xml:space="preserve"> personne à joindre pour 1</w:t>
      </w:r>
      <w:r w:rsidR="000079C0" w:rsidRPr="000079C0">
        <w:rPr>
          <w:rFonts w:ascii="Arial" w:hAnsi="Arial" w:cs="Arial"/>
          <w:b w:val="0"/>
          <w:bCs w:val="0"/>
          <w:sz w:val="22"/>
          <w:szCs w:val="22"/>
          <w:vertAlign w:val="superscript"/>
        </w:rPr>
        <w:t>er</w:t>
      </w:r>
      <w:r w:rsidR="000079C0" w:rsidRPr="000079C0">
        <w:rPr>
          <w:rFonts w:ascii="Arial" w:hAnsi="Arial" w:cs="Arial"/>
          <w:b w:val="0"/>
          <w:bCs w:val="0"/>
          <w:sz w:val="22"/>
          <w:szCs w:val="22"/>
        </w:rPr>
        <w:t xml:space="preserve"> rendez-vous</w:t>
      </w:r>
      <w:r w:rsidR="000079C0" w:rsidRPr="000079C0">
        <w:rPr>
          <w:rFonts w:ascii="Arial" w:hAnsi="Arial" w:cs="Arial"/>
          <w:b w:val="0"/>
          <w:bCs w:val="0"/>
          <w:sz w:val="22"/>
          <w:szCs w:val="22"/>
        </w:rPr>
        <w:tab/>
      </w:r>
      <w:r w:rsidR="000079C0" w:rsidRPr="000079C0">
        <w:rPr>
          <w:rFonts w:ascii="Arial" w:hAnsi="Arial" w:cs="Arial"/>
          <w:b w:val="0"/>
          <w:bCs w:val="0"/>
          <w:sz w:val="22"/>
          <w:szCs w:val="22"/>
        </w:rPr>
        <w:tab/>
        <w:t>Formulaire des préalables pour un groupe d’exercices</w:t>
      </w:r>
    </w:p>
    <w:p w14:paraId="6A2962CE" w14:textId="77777777" w:rsidR="000079C0" w:rsidRPr="000079C0" w:rsidRDefault="000079C0" w:rsidP="000079C0">
      <w:pPr>
        <w:pStyle w:val="Paragraphedeliste"/>
        <w:rPr>
          <w:rFonts w:ascii="Arial" w:hAnsi="Arial" w:cs="Arial"/>
          <w:b/>
          <w:bCs/>
          <w:sz w:val="22"/>
          <w:szCs w:val="22"/>
        </w:rPr>
      </w:pPr>
    </w:p>
    <w:p w14:paraId="50C073DE" w14:textId="77777777" w:rsidR="000079C0" w:rsidRPr="000079C0" w:rsidRDefault="000079C0" w:rsidP="000079C0">
      <w:pPr>
        <w:pStyle w:val="Titre"/>
        <w:numPr>
          <w:ilvl w:val="0"/>
          <w:numId w:val="6"/>
        </w:numPr>
        <w:ind w:left="714" w:hanging="357"/>
        <w:jc w:val="both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0079C0">
        <w:rPr>
          <w:rFonts w:ascii="Arial" w:hAnsi="Arial" w:cs="Arial"/>
          <w:b w:val="0"/>
          <w:bCs w:val="0"/>
          <w:sz w:val="22"/>
          <w:szCs w:val="22"/>
        </w:rPr>
        <w:t>Acheminer la référence à l'adresse courriel du RLS de résidence de l'usager :</w:t>
      </w:r>
    </w:p>
    <w:p w14:paraId="0229EF3B" w14:textId="77777777" w:rsidR="000079C0" w:rsidRPr="000079C0" w:rsidRDefault="000079C0" w:rsidP="000079C0">
      <w:pPr>
        <w:pStyle w:val="Titre"/>
        <w:numPr>
          <w:ilvl w:val="0"/>
          <w:numId w:val="31"/>
        </w:numPr>
        <w:jc w:val="both"/>
        <w:rPr>
          <w:rFonts w:ascii="Arial" w:hAnsi="Arial" w:cs="Arial"/>
          <w:b w:val="0"/>
          <w:sz w:val="22"/>
          <w:szCs w:val="22"/>
        </w:rPr>
      </w:pPr>
      <w:r w:rsidRPr="000079C0">
        <w:rPr>
          <w:rFonts w:ascii="Arial" w:hAnsi="Arial" w:cs="Arial"/>
          <w:b w:val="0"/>
          <w:sz w:val="22"/>
          <w:szCs w:val="22"/>
        </w:rPr>
        <w:t xml:space="preserve">Centre de jour </w:t>
      </w:r>
      <w:proofErr w:type="spellStart"/>
      <w:r w:rsidRPr="000079C0">
        <w:rPr>
          <w:rFonts w:ascii="Arial" w:hAnsi="Arial" w:cs="Arial"/>
          <w:b w:val="0"/>
          <w:sz w:val="22"/>
          <w:szCs w:val="22"/>
        </w:rPr>
        <w:t>Éloria</w:t>
      </w:r>
      <w:proofErr w:type="spellEnd"/>
      <w:r w:rsidRPr="000079C0">
        <w:rPr>
          <w:rFonts w:ascii="Arial" w:hAnsi="Arial" w:cs="Arial"/>
          <w:b w:val="0"/>
          <w:sz w:val="22"/>
          <w:szCs w:val="22"/>
        </w:rPr>
        <w:t xml:space="preserve"> Lepage </w:t>
      </w:r>
      <w:hyperlink r:id="rId10" w:history="1">
        <w:r w:rsidRPr="000079C0">
          <w:rPr>
            <w:rStyle w:val="Lienhypertexte"/>
            <w:rFonts w:ascii="Arial" w:hAnsi="Arial" w:cs="Arial"/>
            <w:b w:val="0"/>
            <w:sz w:val="22"/>
            <w:szCs w:val="22"/>
            <w:u w:val="none"/>
          </w:rPr>
          <w:t>Centredejourelorialepage.lteas@ssss.gouv.qc.ca</w:t>
        </w:r>
      </w:hyperlink>
    </w:p>
    <w:p w14:paraId="1DCB6D46" w14:textId="77777777" w:rsidR="000079C0" w:rsidRPr="000079C0" w:rsidRDefault="000079C0" w:rsidP="000079C0">
      <w:pPr>
        <w:pStyle w:val="Titre"/>
        <w:numPr>
          <w:ilvl w:val="0"/>
          <w:numId w:val="31"/>
        </w:numPr>
        <w:jc w:val="both"/>
        <w:rPr>
          <w:rFonts w:ascii="Arial" w:hAnsi="Arial" w:cs="Arial"/>
          <w:b w:val="0"/>
          <w:sz w:val="22"/>
          <w:szCs w:val="22"/>
        </w:rPr>
      </w:pPr>
      <w:r w:rsidRPr="000079C0">
        <w:rPr>
          <w:rFonts w:ascii="Arial" w:hAnsi="Arial" w:cs="Arial"/>
          <w:b w:val="0"/>
          <w:sz w:val="22"/>
          <w:szCs w:val="22"/>
        </w:rPr>
        <w:t xml:space="preserve">Centre de jour Triest </w:t>
      </w:r>
      <w:hyperlink r:id="rId11" w:history="1">
        <w:r w:rsidRPr="000079C0">
          <w:rPr>
            <w:rStyle w:val="Lienhypertexte"/>
            <w:rFonts w:ascii="Arial" w:hAnsi="Arial" w:cs="Arial"/>
            <w:b w:val="0"/>
            <w:sz w:val="22"/>
            <w:szCs w:val="22"/>
            <w:u w:val="none"/>
          </w:rPr>
          <w:t>centre.de.jour.pierre-joseph-triest.cemtl@ssss.gouv.qc.ca</w:t>
        </w:r>
      </w:hyperlink>
    </w:p>
    <w:p w14:paraId="202BCACF" w14:textId="77777777" w:rsidR="000079C0" w:rsidRPr="000079C0" w:rsidRDefault="000079C0" w:rsidP="000079C0">
      <w:pPr>
        <w:pStyle w:val="Titre"/>
        <w:numPr>
          <w:ilvl w:val="0"/>
          <w:numId w:val="31"/>
        </w:numPr>
        <w:jc w:val="both"/>
        <w:rPr>
          <w:rFonts w:ascii="Arial" w:hAnsi="Arial" w:cs="Arial"/>
          <w:b w:val="0"/>
          <w:sz w:val="22"/>
          <w:szCs w:val="22"/>
        </w:rPr>
      </w:pPr>
      <w:r w:rsidRPr="000079C0">
        <w:rPr>
          <w:rFonts w:ascii="Arial" w:hAnsi="Arial" w:cs="Arial"/>
          <w:b w:val="0"/>
          <w:sz w:val="22"/>
          <w:szCs w:val="22"/>
        </w:rPr>
        <w:t>Centre de jour François-Séguenot </w:t>
      </w:r>
      <w:hyperlink r:id="rId12" w:history="1">
        <w:r w:rsidRPr="000079C0">
          <w:rPr>
            <w:rStyle w:val="Lienhypertexte"/>
            <w:rFonts w:ascii="Arial" w:hAnsi="Arial" w:cs="Arial"/>
            <w:b w:val="0"/>
            <w:sz w:val="22"/>
            <w:szCs w:val="22"/>
            <w:u w:val="none"/>
          </w:rPr>
          <w:t>centre.de.jour.francois-seguenot.pat.cemtl@ssss.gouv.qc.ca</w:t>
        </w:r>
      </w:hyperlink>
      <w:r w:rsidRPr="000079C0">
        <w:rPr>
          <w:rFonts w:ascii="Arial" w:hAnsi="Arial" w:cs="Arial"/>
          <w:b w:val="0"/>
          <w:sz w:val="22"/>
          <w:szCs w:val="22"/>
        </w:rPr>
        <w:t xml:space="preserve"> </w:t>
      </w:r>
    </w:p>
    <w:p w14:paraId="4B103067" w14:textId="77777777" w:rsidR="000079C0" w:rsidRPr="000079C0" w:rsidRDefault="000079C0" w:rsidP="000079C0">
      <w:pPr>
        <w:pStyle w:val="Titre"/>
        <w:numPr>
          <w:ilvl w:val="0"/>
          <w:numId w:val="31"/>
        </w:numPr>
        <w:jc w:val="both"/>
        <w:rPr>
          <w:rFonts w:ascii="Arial" w:hAnsi="Arial" w:cs="Arial"/>
          <w:b w:val="0"/>
          <w:sz w:val="22"/>
          <w:szCs w:val="22"/>
        </w:rPr>
      </w:pPr>
      <w:r w:rsidRPr="000079C0">
        <w:rPr>
          <w:rFonts w:ascii="Arial" w:hAnsi="Arial" w:cs="Arial"/>
          <w:b w:val="0"/>
          <w:sz w:val="22"/>
          <w:szCs w:val="22"/>
        </w:rPr>
        <w:t xml:space="preserve">Centre de jour Joseph-François-Perrault </w:t>
      </w:r>
      <w:hyperlink r:id="rId13" w:history="1">
        <w:r w:rsidRPr="000079C0">
          <w:rPr>
            <w:rStyle w:val="Lienhypertexte"/>
            <w:rFonts w:ascii="Arial" w:hAnsi="Arial" w:cs="Arial"/>
            <w:b w:val="0"/>
            <w:sz w:val="22"/>
            <w:szCs w:val="22"/>
            <w:u w:val="none"/>
          </w:rPr>
          <w:t>centre.de.jour.joseph-francois-perrault.cemtl@ssss.gouv.qc.ca</w:t>
        </w:r>
      </w:hyperlink>
      <w:r w:rsidRPr="000079C0">
        <w:rPr>
          <w:rFonts w:ascii="Arial" w:hAnsi="Arial" w:cs="Arial"/>
          <w:b w:val="0"/>
          <w:sz w:val="22"/>
          <w:szCs w:val="22"/>
        </w:rPr>
        <w:t xml:space="preserve"> </w:t>
      </w:r>
    </w:p>
    <w:p w14:paraId="471DCB04" w14:textId="77777777" w:rsidR="000079C0" w:rsidRPr="000079C0" w:rsidRDefault="000079C0" w:rsidP="000079C0">
      <w:pPr>
        <w:pStyle w:val="Titre"/>
        <w:numPr>
          <w:ilvl w:val="0"/>
          <w:numId w:val="31"/>
        </w:numPr>
        <w:jc w:val="both"/>
        <w:rPr>
          <w:rFonts w:ascii="Arial" w:hAnsi="Arial" w:cs="Arial"/>
          <w:b w:val="0"/>
          <w:sz w:val="22"/>
          <w:szCs w:val="22"/>
        </w:rPr>
      </w:pPr>
      <w:r w:rsidRPr="000079C0">
        <w:rPr>
          <w:rFonts w:ascii="Arial" w:hAnsi="Arial" w:cs="Arial"/>
          <w:b w:val="0"/>
          <w:sz w:val="22"/>
          <w:szCs w:val="22"/>
        </w:rPr>
        <w:t>Centre de jour Dante </w:t>
      </w:r>
      <w:hyperlink r:id="rId14" w:history="1">
        <w:r w:rsidRPr="000079C0">
          <w:rPr>
            <w:rStyle w:val="Lienhypertexte"/>
            <w:rFonts w:ascii="Arial" w:hAnsi="Arial" w:cs="Arial"/>
            <w:b w:val="0"/>
            <w:sz w:val="22"/>
            <w:szCs w:val="22"/>
            <w:u w:val="none"/>
          </w:rPr>
          <w:t>centre.jour.dante.cemtl@ssss.gouv.qc.ca</w:t>
        </w:r>
      </w:hyperlink>
      <w:r w:rsidRPr="000079C0">
        <w:rPr>
          <w:rFonts w:ascii="Arial" w:hAnsi="Arial" w:cs="Arial"/>
          <w:b w:val="0"/>
          <w:sz w:val="22"/>
          <w:szCs w:val="22"/>
        </w:rPr>
        <w:t xml:space="preserve">  </w:t>
      </w:r>
    </w:p>
    <w:p w14:paraId="5D022BFF" w14:textId="77777777" w:rsidR="000079C0" w:rsidRPr="000079C0" w:rsidRDefault="000079C0" w:rsidP="000079C0">
      <w:pPr>
        <w:pStyle w:val="Titre"/>
        <w:jc w:val="both"/>
        <w:rPr>
          <w:rFonts w:ascii="Arial" w:hAnsi="Arial" w:cs="Arial"/>
          <w:bCs w:val="0"/>
          <w:sz w:val="22"/>
          <w:szCs w:val="22"/>
        </w:rPr>
      </w:pPr>
      <w:r w:rsidRPr="000079C0">
        <w:rPr>
          <w:rFonts w:ascii="Arial" w:hAnsi="Arial" w:cs="Arial"/>
          <w:bCs w:val="0"/>
          <w:sz w:val="22"/>
          <w:szCs w:val="22"/>
        </w:rPr>
        <w:t>Et surtout, expliquer au client et à sa famille la raison de référence et le fonctionnement du centre de jour.</w:t>
      </w:r>
    </w:p>
    <w:p w14:paraId="375EC3C8" w14:textId="77777777" w:rsidR="00816F8D" w:rsidRPr="000079C0" w:rsidRDefault="00816F8D" w:rsidP="000079C0">
      <w:pPr>
        <w:pStyle w:val="Titre"/>
        <w:ind w:left="720"/>
        <w:jc w:val="both"/>
        <w:rPr>
          <w:rFonts w:ascii="Arial" w:hAnsi="Arial" w:cs="Arial"/>
          <w:b w:val="0"/>
          <w:bCs w:val="0"/>
          <w:szCs w:val="24"/>
        </w:rPr>
      </w:pPr>
    </w:p>
    <w:p w14:paraId="4989A9F2" w14:textId="77777777" w:rsidR="00432CC2" w:rsidRPr="000079C0" w:rsidRDefault="00432CC2" w:rsidP="00007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ind w:left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0079C0">
        <w:rPr>
          <w:rFonts w:ascii="Arial" w:hAnsi="Arial" w:cs="Arial"/>
          <w:b/>
          <w:color w:val="FFFFFF" w:themeColor="background1"/>
          <w:sz w:val="24"/>
          <w:szCs w:val="24"/>
        </w:rPr>
        <w:t>P</w:t>
      </w:r>
      <w:r w:rsidR="005567A2" w:rsidRPr="000079C0">
        <w:rPr>
          <w:rFonts w:ascii="Arial" w:hAnsi="Arial" w:cs="Arial"/>
          <w:b/>
          <w:color w:val="FFFFFF" w:themeColor="background1"/>
          <w:sz w:val="24"/>
          <w:szCs w:val="24"/>
        </w:rPr>
        <w:t xml:space="preserve">rogrammation </w:t>
      </w:r>
    </w:p>
    <w:p w14:paraId="41497E08" w14:textId="77777777" w:rsidR="006E5CE6" w:rsidRPr="000079C0" w:rsidRDefault="006E5CE6" w:rsidP="000079C0">
      <w:pPr>
        <w:ind w:right="57"/>
        <w:rPr>
          <w:rFonts w:ascii="Arial" w:hAnsi="Arial" w:cs="Arial"/>
          <w:b/>
          <w:bCs/>
        </w:rPr>
      </w:pPr>
    </w:p>
    <w:tbl>
      <w:tblPr>
        <w:tblStyle w:val="Grilledutableau"/>
        <w:tblW w:w="14459" w:type="dxa"/>
        <w:tblInd w:w="-5" w:type="dxa"/>
        <w:tblLook w:val="04A0" w:firstRow="1" w:lastRow="0" w:firstColumn="1" w:lastColumn="0" w:noHBand="0" w:noVBand="1"/>
      </w:tblPr>
      <w:tblGrid>
        <w:gridCol w:w="4395"/>
        <w:gridCol w:w="10064"/>
      </w:tblGrid>
      <w:tr w:rsidR="005567A2" w:rsidRPr="000079C0" w14:paraId="0C0ED499" w14:textId="77777777" w:rsidTr="001A66E7">
        <w:trPr>
          <w:tblHeader/>
        </w:trPr>
        <w:tc>
          <w:tcPr>
            <w:tcW w:w="4395" w:type="dxa"/>
            <w:shd w:val="clear" w:color="auto" w:fill="DBE5F1" w:themeFill="accent1" w:themeFillTint="33"/>
          </w:tcPr>
          <w:p w14:paraId="3B74DFEF" w14:textId="77777777" w:rsidR="005567A2" w:rsidRPr="000079C0" w:rsidRDefault="005567A2" w:rsidP="000079C0">
            <w:pPr>
              <w:pStyle w:val="Sous-titre"/>
              <w:ind w:right="57"/>
              <w:jc w:val="center"/>
              <w:rPr>
                <w:rFonts w:ascii="Arial" w:hAnsi="Arial" w:cs="Arial"/>
                <w:b/>
                <w:i w:val="0"/>
                <w:sz w:val="22"/>
              </w:rPr>
            </w:pPr>
            <w:r w:rsidRPr="000079C0">
              <w:rPr>
                <w:rFonts w:ascii="Arial" w:hAnsi="Arial" w:cs="Arial"/>
                <w:b/>
                <w:i w:val="0"/>
                <w:sz w:val="22"/>
              </w:rPr>
              <w:t>PROBLÉMATIQUES PHYSIQUES</w:t>
            </w:r>
          </w:p>
        </w:tc>
        <w:tc>
          <w:tcPr>
            <w:tcW w:w="10064" w:type="dxa"/>
            <w:shd w:val="clear" w:color="auto" w:fill="DBE5F1" w:themeFill="accent1" w:themeFillTint="33"/>
          </w:tcPr>
          <w:p w14:paraId="0DBFA44D" w14:textId="77777777" w:rsidR="005567A2" w:rsidRPr="000079C0" w:rsidRDefault="005567A2" w:rsidP="000079C0">
            <w:pPr>
              <w:pStyle w:val="Sous-titre"/>
              <w:ind w:right="57"/>
              <w:jc w:val="center"/>
              <w:rPr>
                <w:rFonts w:ascii="Arial" w:hAnsi="Arial" w:cs="Arial"/>
                <w:b/>
                <w:bCs/>
                <w:i w:val="0"/>
                <w:sz w:val="22"/>
              </w:rPr>
            </w:pPr>
            <w:r w:rsidRPr="000079C0">
              <w:rPr>
                <w:rFonts w:ascii="Arial" w:hAnsi="Arial" w:cs="Arial"/>
                <w:b/>
                <w:i w:val="0"/>
                <w:sz w:val="22"/>
              </w:rPr>
              <w:t>OBJECTIFS</w:t>
            </w:r>
          </w:p>
        </w:tc>
      </w:tr>
      <w:tr w:rsidR="001A66E7" w:rsidRPr="000079C0" w14:paraId="099972F8" w14:textId="77777777" w:rsidTr="001A66E7">
        <w:tc>
          <w:tcPr>
            <w:tcW w:w="4395" w:type="dxa"/>
          </w:tcPr>
          <w:p w14:paraId="2FFEB505" w14:textId="77777777" w:rsidR="001A66E7" w:rsidRPr="001A66E7" w:rsidRDefault="001A66E7" w:rsidP="00177E28">
            <w:pPr>
              <w:pStyle w:val="Titre"/>
              <w:ind w:right="57"/>
              <w:jc w:val="left"/>
              <w:rPr>
                <w:rFonts w:ascii="Arial" w:hAnsi="Arial" w:cs="Arial"/>
                <w:bCs w:val="0"/>
                <w:sz w:val="22"/>
                <w:szCs w:val="24"/>
              </w:rPr>
            </w:pPr>
            <w:r w:rsidRPr="001A66E7">
              <w:rPr>
                <w:rFonts w:ascii="Arial" w:hAnsi="Arial" w:cs="Arial"/>
                <w:bCs w:val="0"/>
                <w:sz w:val="22"/>
                <w:szCs w:val="24"/>
              </w:rPr>
              <w:t>Groupe d’exercice force / équilibre</w:t>
            </w:r>
          </w:p>
          <w:p w14:paraId="59734693" w14:textId="77777777" w:rsidR="001A66E7" w:rsidRPr="001A66E7" w:rsidRDefault="001A66E7" w:rsidP="00177E28">
            <w:pPr>
              <w:pStyle w:val="Titre"/>
              <w:ind w:right="57"/>
              <w:jc w:val="left"/>
              <w:rPr>
                <w:rFonts w:ascii="Arial" w:hAnsi="Arial" w:cs="Arial"/>
                <w:bCs w:val="0"/>
                <w:sz w:val="22"/>
                <w:szCs w:val="24"/>
              </w:rPr>
            </w:pPr>
            <w:r w:rsidRPr="001A66E7">
              <w:rPr>
                <w:rFonts w:ascii="Arial" w:hAnsi="Arial" w:cs="Arial"/>
                <w:bCs w:val="0"/>
                <w:sz w:val="22"/>
                <w:szCs w:val="24"/>
              </w:rPr>
              <w:t>Niveaux 1 à 4</w:t>
            </w:r>
          </w:p>
        </w:tc>
        <w:tc>
          <w:tcPr>
            <w:tcW w:w="10064" w:type="dxa"/>
          </w:tcPr>
          <w:p w14:paraId="3667535D" w14:textId="77777777" w:rsidR="001A66E7" w:rsidRPr="000079C0" w:rsidRDefault="001A66E7" w:rsidP="00177E28">
            <w:pPr>
              <w:pStyle w:val="Titre"/>
              <w:numPr>
                <w:ilvl w:val="0"/>
                <w:numId w:val="22"/>
              </w:numPr>
              <w:ind w:right="57"/>
              <w:jc w:val="left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0079C0">
              <w:rPr>
                <w:rFonts w:ascii="Arial" w:hAnsi="Arial" w:cs="Arial"/>
                <w:b w:val="0"/>
                <w:bCs w:val="0"/>
                <w:sz w:val="22"/>
                <w:szCs w:val="24"/>
              </w:rPr>
              <w:t>Favoriser l’augmentation/maintien des capacités résiduelles.</w:t>
            </w:r>
          </w:p>
          <w:p w14:paraId="34F5E815" w14:textId="77777777" w:rsidR="001A66E7" w:rsidRDefault="001A66E7" w:rsidP="00177E28">
            <w:pPr>
              <w:pStyle w:val="Titre"/>
              <w:ind w:right="57"/>
              <w:jc w:val="left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0079C0">
              <w:rPr>
                <w:rFonts w:ascii="Arial" w:hAnsi="Arial" w:cs="Arial"/>
                <w:b w:val="0"/>
                <w:bCs w:val="0"/>
                <w:sz w:val="22"/>
                <w:szCs w:val="24"/>
              </w:rPr>
              <w:t>Les groupes sont animés par les technologues en physiothérapie</w:t>
            </w:r>
          </w:p>
          <w:p w14:paraId="58D54A8A" w14:textId="77777777" w:rsidR="001A66E7" w:rsidRPr="000079C0" w:rsidRDefault="001A66E7" w:rsidP="00177E28">
            <w:pPr>
              <w:pStyle w:val="Titre"/>
              <w:ind w:right="57"/>
              <w:jc w:val="left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</w:p>
        </w:tc>
      </w:tr>
      <w:tr w:rsidR="005567A2" w:rsidRPr="000079C0" w14:paraId="1A634960" w14:textId="77777777" w:rsidTr="001A66E7">
        <w:trPr>
          <w:trHeight w:val="768"/>
          <w:tblHeader/>
        </w:trPr>
        <w:tc>
          <w:tcPr>
            <w:tcW w:w="4395" w:type="dxa"/>
          </w:tcPr>
          <w:p w14:paraId="5EDC379C" w14:textId="77777777" w:rsidR="005567A2" w:rsidRPr="001A66E7" w:rsidRDefault="005567A2" w:rsidP="000079C0">
            <w:pPr>
              <w:pStyle w:val="Titre"/>
              <w:ind w:right="57"/>
              <w:jc w:val="left"/>
              <w:rPr>
                <w:rFonts w:ascii="Arial" w:hAnsi="Arial" w:cs="Arial"/>
                <w:bCs w:val="0"/>
                <w:sz w:val="22"/>
                <w:szCs w:val="24"/>
              </w:rPr>
            </w:pPr>
            <w:r w:rsidRPr="001A66E7">
              <w:rPr>
                <w:rFonts w:ascii="Arial" w:hAnsi="Arial" w:cs="Arial"/>
                <w:bCs w:val="0"/>
                <w:sz w:val="22"/>
                <w:szCs w:val="24"/>
              </w:rPr>
              <w:t>Groupe AVC</w:t>
            </w:r>
          </w:p>
        </w:tc>
        <w:tc>
          <w:tcPr>
            <w:tcW w:w="10064" w:type="dxa"/>
            <w:shd w:val="clear" w:color="auto" w:fill="FFFFFF" w:themeFill="background1"/>
          </w:tcPr>
          <w:p w14:paraId="414E3942" w14:textId="77777777" w:rsidR="005567A2" w:rsidRPr="000079C0" w:rsidRDefault="005567A2" w:rsidP="000079C0">
            <w:pPr>
              <w:pStyle w:val="Titre"/>
              <w:numPr>
                <w:ilvl w:val="0"/>
                <w:numId w:val="23"/>
              </w:numPr>
              <w:ind w:left="714" w:right="57" w:hanging="357"/>
              <w:jc w:val="left"/>
              <w:rPr>
                <w:rFonts w:ascii="Arial" w:hAnsi="Arial" w:cs="Arial"/>
                <w:sz w:val="22"/>
              </w:rPr>
            </w:pPr>
            <w:r w:rsidRPr="000079C0">
              <w:rPr>
                <w:rFonts w:ascii="Arial" w:hAnsi="Arial" w:cs="Arial"/>
                <w:b w:val="0"/>
                <w:bCs w:val="0"/>
                <w:sz w:val="22"/>
                <w:szCs w:val="24"/>
              </w:rPr>
              <w:t>Favoriser les capacités résiduelles physiques, cognitives et de communication en regard des divers niveaux de la pathologie</w:t>
            </w:r>
          </w:p>
          <w:p w14:paraId="70F76DCB" w14:textId="77777777" w:rsidR="005567A2" w:rsidRDefault="005567A2" w:rsidP="000079C0">
            <w:pPr>
              <w:pStyle w:val="Titre"/>
              <w:ind w:right="57"/>
              <w:jc w:val="left"/>
              <w:rPr>
                <w:rFonts w:ascii="Arial" w:hAnsi="Arial" w:cs="Arial"/>
                <w:b w:val="0"/>
                <w:sz w:val="22"/>
              </w:rPr>
            </w:pPr>
            <w:r w:rsidRPr="000079C0">
              <w:rPr>
                <w:rFonts w:ascii="Arial" w:hAnsi="Arial" w:cs="Arial"/>
                <w:b w:val="0"/>
                <w:sz w:val="22"/>
                <w:szCs w:val="24"/>
              </w:rPr>
              <w:t>Les groupes sont animés par les t</w:t>
            </w:r>
            <w:r w:rsidRPr="000079C0">
              <w:rPr>
                <w:rFonts w:ascii="Arial" w:hAnsi="Arial" w:cs="Arial"/>
                <w:b w:val="0"/>
                <w:sz w:val="22"/>
              </w:rPr>
              <w:t>echnologues en physiothérapie &amp; autres professionnels</w:t>
            </w:r>
          </w:p>
          <w:p w14:paraId="5F3BF643" w14:textId="77777777" w:rsidR="001A66E7" w:rsidRPr="000079C0" w:rsidRDefault="001A66E7" w:rsidP="000079C0">
            <w:pPr>
              <w:pStyle w:val="Titre"/>
              <w:ind w:right="57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5567A2" w:rsidRPr="000079C0" w14:paraId="6DC0625E" w14:textId="77777777" w:rsidTr="001A66E7">
        <w:trPr>
          <w:tblHeader/>
        </w:trPr>
        <w:tc>
          <w:tcPr>
            <w:tcW w:w="4395" w:type="dxa"/>
          </w:tcPr>
          <w:p w14:paraId="6E02A3F7" w14:textId="77777777" w:rsidR="005567A2" w:rsidRPr="001A66E7" w:rsidRDefault="005567A2" w:rsidP="000079C0">
            <w:pPr>
              <w:pStyle w:val="Titre"/>
              <w:ind w:right="57"/>
              <w:jc w:val="left"/>
              <w:rPr>
                <w:rFonts w:ascii="Arial" w:hAnsi="Arial" w:cs="Arial"/>
                <w:bCs w:val="0"/>
                <w:sz w:val="22"/>
                <w:szCs w:val="24"/>
              </w:rPr>
            </w:pPr>
            <w:r w:rsidRPr="001A66E7">
              <w:rPr>
                <w:rFonts w:ascii="Arial" w:hAnsi="Arial" w:cs="Arial"/>
                <w:bCs w:val="0"/>
                <w:sz w:val="22"/>
                <w:szCs w:val="24"/>
              </w:rPr>
              <w:t>Groupe Parkinson</w:t>
            </w:r>
          </w:p>
        </w:tc>
        <w:tc>
          <w:tcPr>
            <w:tcW w:w="10064" w:type="dxa"/>
          </w:tcPr>
          <w:p w14:paraId="76592E7E" w14:textId="77777777" w:rsidR="005567A2" w:rsidRPr="000079C0" w:rsidRDefault="005567A2" w:rsidP="000079C0">
            <w:pPr>
              <w:pStyle w:val="Titre"/>
              <w:numPr>
                <w:ilvl w:val="0"/>
                <w:numId w:val="23"/>
              </w:numPr>
              <w:ind w:left="714" w:right="57" w:hanging="357"/>
              <w:jc w:val="left"/>
              <w:rPr>
                <w:rFonts w:ascii="Arial" w:hAnsi="Arial" w:cs="Arial"/>
                <w:sz w:val="22"/>
              </w:rPr>
            </w:pPr>
            <w:r w:rsidRPr="000079C0">
              <w:rPr>
                <w:rFonts w:ascii="Arial" w:hAnsi="Arial" w:cs="Arial"/>
                <w:b w:val="0"/>
                <w:bCs w:val="0"/>
                <w:sz w:val="22"/>
                <w:szCs w:val="24"/>
              </w:rPr>
              <w:t>Favoriser les capacités résiduelles physiques, cognitives et de communication en regard des divers niveaux de la pathologie</w:t>
            </w:r>
          </w:p>
          <w:p w14:paraId="56598A0A" w14:textId="77777777" w:rsidR="005567A2" w:rsidRDefault="005567A2" w:rsidP="000079C0">
            <w:pPr>
              <w:pStyle w:val="Titre"/>
              <w:ind w:right="57"/>
              <w:jc w:val="left"/>
              <w:rPr>
                <w:rFonts w:ascii="Arial" w:hAnsi="Arial" w:cs="Arial"/>
                <w:b w:val="0"/>
                <w:sz w:val="22"/>
              </w:rPr>
            </w:pPr>
            <w:r w:rsidRPr="000079C0">
              <w:rPr>
                <w:rFonts w:ascii="Arial" w:hAnsi="Arial" w:cs="Arial"/>
                <w:b w:val="0"/>
                <w:sz w:val="22"/>
                <w:szCs w:val="24"/>
              </w:rPr>
              <w:t>Les groupes sont animés par les t</w:t>
            </w:r>
            <w:r w:rsidRPr="000079C0">
              <w:rPr>
                <w:rFonts w:ascii="Arial" w:hAnsi="Arial" w:cs="Arial"/>
                <w:b w:val="0"/>
                <w:sz w:val="22"/>
              </w:rPr>
              <w:t>echnologues en physiothérapie &amp; autres professionnels</w:t>
            </w:r>
          </w:p>
          <w:p w14:paraId="44117B9F" w14:textId="77777777" w:rsidR="001A66E7" w:rsidRPr="000079C0" w:rsidRDefault="001A66E7" w:rsidP="000079C0">
            <w:pPr>
              <w:pStyle w:val="Titre"/>
              <w:ind w:right="57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567A2" w:rsidRPr="000079C0" w14:paraId="4C2C5A17" w14:textId="77777777" w:rsidTr="001A66E7">
        <w:trPr>
          <w:tblHeader/>
        </w:trPr>
        <w:tc>
          <w:tcPr>
            <w:tcW w:w="4395" w:type="dxa"/>
            <w:shd w:val="clear" w:color="auto" w:fill="DBE5F1" w:themeFill="accent1" w:themeFillTint="33"/>
          </w:tcPr>
          <w:p w14:paraId="088AA7AA" w14:textId="77777777" w:rsidR="005567A2" w:rsidRPr="001A66E7" w:rsidRDefault="005567A2" w:rsidP="000079C0">
            <w:pPr>
              <w:pStyle w:val="Sous-titre"/>
              <w:ind w:right="57"/>
              <w:jc w:val="center"/>
              <w:rPr>
                <w:rFonts w:ascii="Arial" w:hAnsi="Arial" w:cs="Arial"/>
                <w:b/>
                <w:i w:val="0"/>
                <w:sz w:val="22"/>
              </w:rPr>
            </w:pPr>
            <w:r w:rsidRPr="001A66E7">
              <w:rPr>
                <w:rFonts w:ascii="Arial" w:hAnsi="Arial" w:cs="Arial"/>
                <w:b/>
                <w:i w:val="0"/>
                <w:sz w:val="22"/>
              </w:rPr>
              <w:t>PROBLÉMATIQUES PSYCHOSOCIALES</w:t>
            </w:r>
          </w:p>
        </w:tc>
        <w:tc>
          <w:tcPr>
            <w:tcW w:w="10064" w:type="dxa"/>
            <w:shd w:val="clear" w:color="auto" w:fill="DBE5F1" w:themeFill="accent1" w:themeFillTint="33"/>
          </w:tcPr>
          <w:p w14:paraId="4A4ECD72" w14:textId="77777777" w:rsidR="005567A2" w:rsidRPr="000079C0" w:rsidRDefault="005567A2" w:rsidP="000079C0">
            <w:pPr>
              <w:pStyle w:val="Sous-titre"/>
              <w:ind w:right="57"/>
              <w:jc w:val="center"/>
              <w:rPr>
                <w:rFonts w:ascii="Arial" w:hAnsi="Arial" w:cs="Arial"/>
                <w:b/>
                <w:i w:val="0"/>
                <w:sz w:val="22"/>
              </w:rPr>
            </w:pPr>
            <w:r w:rsidRPr="000079C0">
              <w:rPr>
                <w:rFonts w:ascii="Arial" w:hAnsi="Arial" w:cs="Arial"/>
                <w:b/>
                <w:i w:val="0"/>
                <w:sz w:val="22"/>
              </w:rPr>
              <w:t>OBJECTIFS</w:t>
            </w:r>
          </w:p>
        </w:tc>
      </w:tr>
      <w:tr w:rsidR="005567A2" w:rsidRPr="000079C0" w14:paraId="48512967" w14:textId="77777777" w:rsidTr="001A66E7">
        <w:trPr>
          <w:tblHeader/>
        </w:trPr>
        <w:tc>
          <w:tcPr>
            <w:tcW w:w="4395" w:type="dxa"/>
          </w:tcPr>
          <w:p w14:paraId="5C890FBA" w14:textId="77777777" w:rsidR="005567A2" w:rsidRPr="001A66E7" w:rsidRDefault="005567A2" w:rsidP="000079C0">
            <w:pPr>
              <w:pStyle w:val="Titre"/>
              <w:ind w:right="57"/>
              <w:jc w:val="left"/>
              <w:rPr>
                <w:rFonts w:ascii="Arial" w:hAnsi="Arial" w:cs="Arial"/>
                <w:bCs w:val="0"/>
                <w:sz w:val="22"/>
                <w:szCs w:val="24"/>
              </w:rPr>
            </w:pPr>
            <w:r w:rsidRPr="001A66E7">
              <w:rPr>
                <w:rFonts w:ascii="Arial" w:hAnsi="Arial" w:cs="Arial"/>
                <w:sz w:val="22"/>
              </w:rPr>
              <w:t>Pas de groupe spécifique, ils seront intégrés dans des groupes répondant le mieux à leurs intérêts</w:t>
            </w:r>
          </w:p>
        </w:tc>
        <w:tc>
          <w:tcPr>
            <w:tcW w:w="10064" w:type="dxa"/>
          </w:tcPr>
          <w:p w14:paraId="112D3794" w14:textId="77777777" w:rsidR="005567A2" w:rsidRPr="000079C0" w:rsidRDefault="005567A2" w:rsidP="000079C0">
            <w:pPr>
              <w:pStyle w:val="Titre"/>
              <w:numPr>
                <w:ilvl w:val="0"/>
                <w:numId w:val="8"/>
              </w:numPr>
              <w:ind w:left="357" w:right="57" w:hanging="357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0079C0">
              <w:rPr>
                <w:rFonts w:ascii="Arial" w:hAnsi="Arial" w:cs="Arial"/>
                <w:b w:val="0"/>
                <w:bCs w:val="0"/>
                <w:sz w:val="22"/>
              </w:rPr>
              <w:t>Favoriser l’estime de soi chez une clientèle âgée vulnérable</w:t>
            </w:r>
          </w:p>
          <w:p w14:paraId="0EB9D68D" w14:textId="77777777" w:rsidR="005567A2" w:rsidRPr="000079C0" w:rsidRDefault="005567A2" w:rsidP="000079C0">
            <w:pPr>
              <w:pStyle w:val="Titre"/>
              <w:numPr>
                <w:ilvl w:val="0"/>
                <w:numId w:val="8"/>
              </w:numPr>
              <w:ind w:right="57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0079C0">
              <w:rPr>
                <w:rFonts w:ascii="Arial" w:hAnsi="Arial" w:cs="Arial"/>
                <w:b w:val="0"/>
                <w:bCs w:val="0"/>
                <w:sz w:val="22"/>
              </w:rPr>
              <w:t>Incapacité ou grande difficulté à intégrer des activités dans la communauté</w:t>
            </w:r>
          </w:p>
          <w:p w14:paraId="0A689207" w14:textId="77777777" w:rsidR="005567A2" w:rsidRDefault="005567A2" w:rsidP="000079C0">
            <w:pPr>
              <w:pStyle w:val="Titre"/>
              <w:ind w:right="57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0079C0">
              <w:rPr>
                <w:rFonts w:ascii="Arial" w:hAnsi="Arial" w:cs="Arial"/>
                <w:b w:val="0"/>
                <w:bCs w:val="0"/>
                <w:sz w:val="22"/>
              </w:rPr>
              <w:t>Les groupes sont animés par la TES</w:t>
            </w:r>
          </w:p>
          <w:p w14:paraId="68B6CFDC" w14:textId="77777777" w:rsidR="001A66E7" w:rsidRPr="000079C0" w:rsidRDefault="001A66E7" w:rsidP="000079C0">
            <w:pPr>
              <w:pStyle w:val="Titre"/>
              <w:ind w:right="57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5567A2" w:rsidRPr="000079C0" w14:paraId="68F8DEB6" w14:textId="77777777" w:rsidTr="001A66E7">
        <w:trPr>
          <w:tblHeader/>
        </w:trPr>
        <w:tc>
          <w:tcPr>
            <w:tcW w:w="4395" w:type="dxa"/>
            <w:shd w:val="clear" w:color="auto" w:fill="DBE5F1" w:themeFill="accent1" w:themeFillTint="33"/>
          </w:tcPr>
          <w:p w14:paraId="6CAE1F45" w14:textId="77777777" w:rsidR="005567A2" w:rsidRPr="001A66E7" w:rsidRDefault="005567A2" w:rsidP="000079C0">
            <w:pPr>
              <w:pStyle w:val="Sous-titre"/>
              <w:jc w:val="center"/>
              <w:rPr>
                <w:rFonts w:ascii="Arial" w:hAnsi="Arial" w:cs="Arial"/>
                <w:b/>
                <w:i w:val="0"/>
                <w:sz w:val="22"/>
              </w:rPr>
            </w:pPr>
            <w:r w:rsidRPr="001A66E7">
              <w:rPr>
                <w:rFonts w:ascii="Arial" w:hAnsi="Arial" w:cs="Arial"/>
                <w:b/>
                <w:i w:val="0"/>
                <w:sz w:val="22"/>
              </w:rPr>
              <w:t>PROBLÉMATIQUE COGNITIVE</w:t>
            </w:r>
          </w:p>
        </w:tc>
        <w:tc>
          <w:tcPr>
            <w:tcW w:w="10064" w:type="dxa"/>
            <w:shd w:val="clear" w:color="auto" w:fill="DBE5F1" w:themeFill="accent1" w:themeFillTint="33"/>
          </w:tcPr>
          <w:p w14:paraId="6EF28583" w14:textId="77777777" w:rsidR="005567A2" w:rsidRPr="000079C0" w:rsidRDefault="005567A2" w:rsidP="000079C0">
            <w:pPr>
              <w:pStyle w:val="Sous-titre"/>
              <w:jc w:val="center"/>
              <w:rPr>
                <w:rFonts w:ascii="Arial" w:hAnsi="Arial" w:cs="Arial"/>
                <w:b/>
                <w:i w:val="0"/>
                <w:sz w:val="22"/>
              </w:rPr>
            </w:pPr>
            <w:r w:rsidRPr="000079C0">
              <w:rPr>
                <w:rFonts w:ascii="Arial" w:hAnsi="Arial" w:cs="Arial"/>
                <w:b/>
                <w:i w:val="0"/>
                <w:sz w:val="22"/>
              </w:rPr>
              <w:t>OBJECTIFS</w:t>
            </w:r>
          </w:p>
        </w:tc>
      </w:tr>
      <w:tr w:rsidR="005567A2" w:rsidRPr="000079C0" w14:paraId="46D8D932" w14:textId="77777777" w:rsidTr="001A66E7">
        <w:trPr>
          <w:tblHeader/>
        </w:trPr>
        <w:tc>
          <w:tcPr>
            <w:tcW w:w="4395" w:type="dxa"/>
          </w:tcPr>
          <w:p w14:paraId="2E84CA27" w14:textId="77777777" w:rsidR="005567A2" w:rsidRPr="001A66E7" w:rsidRDefault="005567A2" w:rsidP="000079C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1A66E7">
              <w:rPr>
                <w:rFonts w:ascii="Arial" w:hAnsi="Arial" w:cs="Arial"/>
                <w:b/>
                <w:sz w:val="22"/>
                <w:szCs w:val="24"/>
              </w:rPr>
              <w:t>Groupes cognitifs</w:t>
            </w:r>
          </w:p>
          <w:p w14:paraId="374C126F" w14:textId="77777777" w:rsidR="005567A2" w:rsidRPr="001A66E7" w:rsidRDefault="005567A2" w:rsidP="000079C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1A66E7">
              <w:rPr>
                <w:rFonts w:ascii="Arial" w:hAnsi="Arial" w:cs="Arial"/>
                <w:b/>
                <w:sz w:val="22"/>
                <w:szCs w:val="24"/>
              </w:rPr>
              <w:t>Différents niveaux d’atteintes</w:t>
            </w:r>
          </w:p>
          <w:p w14:paraId="7C6C051C" w14:textId="77777777" w:rsidR="005567A2" w:rsidRPr="001A66E7" w:rsidRDefault="005567A2" w:rsidP="000079C0">
            <w:pPr>
              <w:pStyle w:val="Titre"/>
              <w:jc w:val="left"/>
              <w:rPr>
                <w:rFonts w:ascii="Arial" w:hAnsi="Arial" w:cs="Arial"/>
                <w:bCs w:val="0"/>
                <w:sz w:val="22"/>
                <w:szCs w:val="24"/>
              </w:rPr>
            </w:pPr>
          </w:p>
        </w:tc>
        <w:tc>
          <w:tcPr>
            <w:tcW w:w="10064" w:type="dxa"/>
          </w:tcPr>
          <w:p w14:paraId="570D0CBD" w14:textId="77777777" w:rsidR="005567A2" w:rsidRPr="000079C0" w:rsidRDefault="005567A2" w:rsidP="001A66E7">
            <w:pPr>
              <w:pStyle w:val="Titre"/>
              <w:numPr>
                <w:ilvl w:val="0"/>
                <w:numId w:val="8"/>
              </w:numPr>
              <w:ind w:left="357" w:hanging="357"/>
              <w:jc w:val="left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0079C0">
              <w:rPr>
                <w:rFonts w:ascii="Arial" w:hAnsi="Arial" w:cs="Arial"/>
                <w:b w:val="0"/>
                <w:bCs w:val="0"/>
                <w:sz w:val="22"/>
                <w:szCs w:val="24"/>
              </w:rPr>
              <w:t>Offrir des activités pour stimuler le potentiel résiduel</w:t>
            </w:r>
            <w:r w:rsidRPr="000079C0">
              <w:rPr>
                <w:rFonts w:ascii="Arial" w:hAnsi="Arial" w:cs="Arial"/>
                <w:b w:val="0"/>
                <w:bCs w:val="0"/>
                <w:sz w:val="22"/>
                <w:szCs w:val="24"/>
              </w:rPr>
              <w:br/>
              <w:t>(mémoire, attention, langage, etc.)</w:t>
            </w:r>
          </w:p>
          <w:p w14:paraId="2AAE9B62" w14:textId="77777777" w:rsidR="005567A2" w:rsidRPr="000079C0" w:rsidRDefault="005567A2" w:rsidP="001A66E7">
            <w:pPr>
              <w:pStyle w:val="Titr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0079C0">
              <w:rPr>
                <w:rFonts w:ascii="Arial" w:hAnsi="Arial" w:cs="Arial"/>
                <w:b w:val="0"/>
                <w:bCs w:val="0"/>
                <w:sz w:val="22"/>
                <w:szCs w:val="24"/>
              </w:rPr>
              <w:t>Offrir un répit à l’aidant</w:t>
            </w:r>
          </w:p>
          <w:p w14:paraId="078BC796" w14:textId="77777777" w:rsidR="005567A2" w:rsidRPr="000079C0" w:rsidRDefault="005567A2" w:rsidP="001A66E7">
            <w:pPr>
              <w:pStyle w:val="Titr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0079C0">
              <w:rPr>
                <w:rFonts w:ascii="Arial" w:hAnsi="Arial" w:cs="Arial"/>
                <w:b w:val="0"/>
                <w:bCs w:val="0"/>
                <w:sz w:val="22"/>
                <w:szCs w:val="24"/>
              </w:rPr>
              <w:t>Les groupes sont organisés selon l’importance des pertes cognitives de légères à modérées</w:t>
            </w:r>
          </w:p>
          <w:p w14:paraId="187475D3" w14:textId="77777777" w:rsidR="005567A2" w:rsidRPr="000079C0" w:rsidRDefault="005567A2" w:rsidP="001A66E7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0079C0">
              <w:rPr>
                <w:rFonts w:ascii="Arial" w:hAnsi="Arial" w:cs="Arial"/>
                <w:b w:val="0"/>
                <w:bCs w:val="0"/>
                <w:sz w:val="22"/>
                <w:szCs w:val="24"/>
              </w:rPr>
              <w:t>Les groupes sont animés par la TES</w:t>
            </w:r>
          </w:p>
        </w:tc>
      </w:tr>
    </w:tbl>
    <w:p w14:paraId="391C3947" w14:textId="77777777" w:rsidR="00855C00" w:rsidRPr="000079C0" w:rsidRDefault="00855C00" w:rsidP="000079C0">
      <w:pPr>
        <w:pStyle w:val="Titre"/>
        <w:jc w:val="both"/>
        <w:rPr>
          <w:rFonts w:ascii="Arial" w:hAnsi="Arial" w:cs="Arial"/>
          <w:b w:val="0"/>
          <w:bCs w:val="0"/>
          <w:szCs w:val="24"/>
          <w:u w:val="single"/>
        </w:rPr>
        <w:sectPr w:rsidR="00855C00" w:rsidRPr="000079C0" w:rsidSect="00981D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5840" w:h="12240" w:orient="landscape" w:code="1"/>
          <w:pgMar w:top="720" w:right="720" w:bottom="720" w:left="720" w:header="0" w:footer="227" w:gutter="0"/>
          <w:cols w:space="720"/>
          <w:docGrid w:linePitch="272"/>
        </w:sectPr>
      </w:pPr>
    </w:p>
    <w:p w14:paraId="0ACE296B" w14:textId="77777777" w:rsidR="00CA3698" w:rsidRPr="000079C0" w:rsidRDefault="00CA3698" w:rsidP="000079C0">
      <w:pPr>
        <w:pStyle w:val="Titre"/>
        <w:jc w:val="both"/>
        <w:rPr>
          <w:rFonts w:ascii="Arial" w:hAnsi="Arial" w:cs="Arial"/>
          <w:bCs w:val="0"/>
          <w:sz w:val="22"/>
          <w:szCs w:val="24"/>
        </w:rPr>
      </w:pPr>
    </w:p>
    <w:p w14:paraId="2217B26F" w14:textId="77777777" w:rsidR="00855C00" w:rsidRPr="000079C0" w:rsidRDefault="00D656F2" w:rsidP="000079C0">
      <w:pPr>
        <w:pStyle w:val="Titre"/>
        <w:jc w:val="both"/>
        <w:rPr>
          <w:rFonts w:ascii="Arial" w:hAnsi="Arial" w:cs="Arial"/>
          <w:bCs w:val="0"/>
          <w:sz w:val="22"/>
          <w:szCs w:val="24"/>
        </w:rPr>
      </w:pPr>
      <w:r w:rsidRPr="000079C0">
        <w:rPr>
          <w:rFonts w:ascii="Arial" w:hAnsi="Arial" w:cs="Arial"/>
          <w:bCs w:val="0"/>
          <w:sz w:val="22"/>
          <w:szCs w:val="24"/>
        </w:rPr>
        <w:tab/>
      </w:r>
      <w:r w:rsidR="00476CF2" w:rsidRPr="000079C0">
        <w:rPr>
          <w:rFonts w:ascii="Arial" w:hAnsi="Arial" w:cs="Arial"/>
          <w:bCs w:val="0"/>
          <w:sz w:val="22"/>
          <w:szCs w:val="24"/>
        </w:rPr>
        <w:t>LES CRITÈRES D’EXCLUSION :</w:t>
      </w:r>
      <w:r w:rsidR="00855C00" w:rsidRPr="000079C0">
        <w:rPr>
          <w:rFonts w:ascii="Arial" w:hAnsi="Arial" w:cs="Arial"/>
          <w:bCs w:val="0"/>
          <w:sz w:val="22"/>
          <w:szCs w:val="24"/>
        </w:rPr>
        <w:tab/>
      </w:r>
      <w:r w:rsidR="00855C00" w:rsidRPr="000079C0">
        <w:rPr>
          <w:rFonts w:ascii="Arial" w:hAnsi="Arial" w:cs="Arial"/>
          <w:bCs w:val="0"/>
          <w:sz w:val="22"/>
          <w:szCs w:val="24"/>
        </w:rPr>
        <w:tab/>
      </w:r>
      <w:r w:rsidR="00855C00" w:rsidRPr="000079C0">
        <w:rPr>
          <w:rFonts w:ascii="Arial" w:hAnsi="Arial" w:cs="Arial"/>
          <w:bCs w:val="0"/>
          <w:sz w:val="22"/>
          <w:szCs w:val="24"/>
        </w:rPr>
        <w:tab/>
      </w:r>
    </w:p>
    <w:p w14:paraId="02250786" w14:textId="77777777" w:rsidR="00855C00" w:rsidRPr="000079C0" w:rsidRDefault="00855C00" w:rsidP="000079C0">
      <w:pPr>
        <w:pStyle w:val="Titre"/>
        <w:numPr>
          <w:ilvl w:val="1"/>
          <w:numId w:val="6"/>
        </w:numPr>
        <w:jc w:val="both"/>
        <w:rPr>
          <w:rFonts w:ascii="Arial" w:hAnsi="Arial" w:cs="Arial"/>
          <w:b w:val="0"/>
          <w:bCs w:val="0"/>
          <w:sz w:val="22"/>
          <w:szCs w:val="24"/>
        </w:rPr>
      </w:pPr>
      <w:r w:rsidRPr="000079C0">
        <w:rPr>
          <w:rFonts w:ascii="Arial" w:hAnsi="Arial" w:cs="Arial"/>
          <w:b w:val="0"/>
          <w:bCs w:val="0"/>
          <w:sz w:val="22"/>
          <w:szCs w:val="24"/>
        </w:rPr>
        <w:t>Besoin strictement d’ordre social ou récréatif</w:t>
      </w:r>
    </w:p>
    <w:p w14:paraId="619E3FD2" w14:textId="77777777" w:rsidR="00855C00" w:rsidRPr="000079C0" w:rsidRDefault="00855C00" w:rsidP="000079C0">
      <w:pPr>
        <w:pStyle w:val="Titre"/>
        <w:numPr>
          <w:ilvl w:val="1"/>
          <w:numId w:val="6"/>
        </w:numPr>
        <w:jc w:val="both"/>
        <w:rPr>
          <w:rFonts w:ascii="Arial" w:hAnsi="Arial" w:cs="Arial"/>
          <w:b w:val="0"/>
          <w:bCs w:val="0"/>
          <w:sz w:val="22"/>
          <w:szCs w:val="24"/>
        </w:rPr>
      </w:pPr>
      <w:r w:rsidRPr="000079C0">
        <w:rPr>
          <w:rFonts w:ascii="Arial" w:hAnsi="Arial" w:cs="Arial"/>
          <w:b w:val="0"/>
          <w:bCs w:val="0"/>
          <w:sz w:val="22"/>
          <w:szCs w:val="24"/>
        </w:rPr>
        <w:t>Trouble</w:t>
      </w:r>
      <w:r w:rsidR="00B25C64" w:rsidRPr="000079C0">
        <w:rPr>
          <w:rFonts w:ascii="Arial" w:hAnsi="Arial" w:cs="Arial"/>
          <w:b w:val="0"/>
          <w:bCs w:val="0"/>
          <w:sz w:val="22"/>
          <w:szCs w:val="24"/>
        </w:rPr>
        <w:t>s</w:t>
      </w:r>
      <w:r w:rsidRPr="000079C0">
        <w:rPr>
          <w:rFonts w:ascii="Arial" w:hAnsi="Arial" w:cs="Arial"/>
          <w:b w:val="0"/>
          <w:bCs w:val="0"/>
          <w:sz w:val="22"/>
          <w:szCs w:val="24"/>
        </w:rPr>
        <w:t xml:space="preserve"> de comportement grave</w:t>
      </w:r>
      <w:r w:rsidR="00C00496" w:rsidRPr="000079C0">
        <w:rPr>
          <w:rFonts w:ascii="Arial" w:hAnsi="Arial" w:cs="Arial"/>
          <w:b w:val="0"/>
          <w:bCs w:val="0"/>
          <w:sz w:val="22"/>
          <w:szCs w:val="24"/>
        </w:rPr>
        <w:t>s</w:t>
      </w:r>
    </w:p>
    <w:p w14:paraId="0F035893" w14:textId="77777777" w:rsidR="00CA3698" w:rsidRPr="000079C0" w:rsidRDefault="00A62F1D" w:rsidP="000079C0">
      <w:pPr>
        <w:pStyle w:val="Titre"/>
        <w:numPr>
          <w:ilvl w:val="1"/>
          <w:numId w:val="6"/>
        </w:numPr>
        <w:jc w:val="both"/>
        <w:rPr>
          <w:rFonts w:ascii="Arial" w:hAnsi="Arial" w:cs="Arial"/>
          <w:bCs w:val="0"/>
          <w:sz w:val="22"/>
          <w:szCs w:val="24"/>
        </w:rPr>
      </w:pPr>
      <w:r w:rsidRPr="000079C0">
        <w:rPr>
          <w:rFonts w:ascii="Arial" w:hAnsi="Arial" w:cs="Arial"/>
          <w:b w:val="0"/>
          <w:bCs w:val="0"/>
          <w:sz w:val="22"/>
          <w:szCs w:val="24"/>
        </w:rPr>
        <w:t>Ne peut fon</w:t>
      </w:r>
      <w:r w:rsidR="00871337" w:rsidRPr="000079C0">
        <w:rPr>
          <w:rFonts w:ascii="Arial" w:hAnsi="Arial" w:cs="Arial"/>
          <w:b w:val="0"/>
          <w:bCs w:val="0"/>
          <w:sz w:val="22"/>
          <w:szCs w:val="24"/>
        </w:rPr>
        <w:t>ctionner en groupe ou nécessite</w:t>
      </w:r>
      <w:r w:rsidRPr="000079C0">
        <w:rPr>
          <w:rFonts w:ascii="Arial" w:hAnsi="Arial" w:cs="Arial"/>
          <w:b w:val="0"/>
          <w:bCs w:val="0"/>
          <w:sz w:val="22"/>
          <w:szCs w:val="24"/>
        </w:rPr>
        <w:t xml:space="preserve"> un ratio d’un intervenant/client de manière soutenu</w:t>
      </w:r>
      <w:r w:rsidR="00981D9D" w:rsidRPr="000079C0">
        <w:rPr>
          <w:rFonts w:ascii="Arial" w:hAnsi="Arial" w:cs="Arial"/>
          <w:b w:val="0"/>
          <w:bCs w:val="0"/>
          <w:sz w:val="22"/>
          <w:szCs w:val="24"/>
        </w:rPr>
        <w:t>e</w:t>
      </w:r>
    </w:p>
    <w:p w14:paraId="0E69BE7F" w14:textId="77777777" w:rsidR="00077C37" w:rsidRPr="000079C0" w:rsidRDefault="00077C37" w:rsidP="000079C0">
      <w:pPr>
        <w:pStyle w:val="Titre"/>
        <w:jc w:val="both"/>
        <w:rPr>
          <w:rFonts w:ascii="Arial" w:hAnsi="Arial" w:cs="Arial"/>
          <w:bCs w:val="0"/>
          <w:caps/>
          <w:sz w:val="22"/>
          <w:szCs w:val="24"/>
        </w:rPr>
      </w:pPr>
    </w:p>
    <w:p w14:paraId="09BDBF5E" w14:textId="77777777" w:rsidR="00981D9D" w:rsidRPr="000079C0" w:rsidRDefault="00981D9D" w:rsidP="001A66E7">
      <w:pPr>
        <w:pStyle w:val="Titre"/>
        <w:ind w:left="709"/>
        <w:jc w:val="both"/>
        <w:rPr>
          <w:rFonts w:ascii="Arial" w:hAnsi="Arial" w:cs="Arial"/>
          <w:bCs w:val="0"/>
          <w:caps/>
          <w:sz w:val="22"/>
          <w:szCs w:val="24"/>
        </w:rPr>
      </w:pPr>
      <w:r w:rsidRPr="000079C0">
        <w:rPr>
          <w:rFonts w:ascii="Arial" w:hAnsi="Arial" w:cs="Arial"/>
          <w:bCs w:val="0"/>
          <w:caps/>
          <w:sz w:val="22"/>
          <w:szCs w:val="24"/>
        </w:rPr>
        <w:t>Fonctionnement de l’équipe :</w:t>
      </w:r>
    </w:p>
    <w:p w14:paraId="4F633996" w14:textId="77777777" w:rsidR="00D229B4" w:rsidRPr="000079C0" w:rsidRDefault="00981D9D" w:rsidP="001A66E7">
      <w:pPr>
        <w:pStyle w:val="Titre"/>
        <w:numPr>
          <w:ilvl w:val="0"/>
          <w:numId w:val="21"/>
        </w:numPr>
        <w:ind w:left="1560"/>
        <w:jc w:val="both"/>
        <w:rPr>
          <w:rFonts w:ascii="Arial" w:hAnsi="Arial" w:cs="Arial"/>
          <w:b w:val="0"/>
          <w:bCs w:val="0"/>
          <w:sz w:val="22"/>
          <w:szCs w:val="24"/>
        </w:rPr>
      </w:pPr>
      <w:r w:rsidRPr="000079C0">
        <w:rPr>
          <w:rFonts w:ascii="Arial" w:hAnsi="Arial" w:cs="Arial"/>
          <w:b w:val="0"/>
          <w:bCs w:val="0"/>
          <w:sz w:val="22"/>
          <w:szCs w:val="24"/>
        </w:rPr>
        <w:t>La liste d’attente est gérée par la chef d’équipe</w:t>
      </w:r>
    </w:p>
    <w:p w14:paraId="2CA5116D" w14:textId="77777777" w:rsidR="00CA3698" w:rsidRPr="000079C0" w:rsidRDefault="00CA3698" w:rsidP="001A66E7">
      <w:pPr>
        <w:pStyle w:val="Titre"/>
        <w:numPr>
          <w:ilvl w:val="0"/>
          <w:numId w:val="21"/>
        </w:numPr>
        <w:ind w:left="1560"/>
        <w:jc w:val="both"/>
        <w:rPr>
          <w:rFonts w:ascii="Arial" w:hAnsi="Arial" w:cs="Arial"/>
          <w:b w:val="0"/>
          <w:bCs w:val="0"/>
          <w:sz w:val="22"/>
          <w:szCs w:val="24"/>
        </w:rPr>
      </w:pPr>
      <w:r w:rsidRPr="000079C0">
        <w:rPr>
          <w:rFonts w:ascii="Arial" w:hAnsi="Arial" w:cs="Arial"/>
          <w:b w:val="0"/>
          <w:bCs w:val="0"/>
          <w:sz w:val="22"/>
          <w:szCs w:val="24"/>
        </w:rPr>
        <w:t>L’admission est faite par l’éducatrice pour les clients présentant des pertes cognitives</w:t>
      </w:r>
      <w:r w:rsidR="00342014" w:rsidRPr="000079C0">
        <w:rPr>
          <w:rFonts w:ascii="Arial" w:hAnsi="Arial" w:cs="Arial"/>
          <w:b w:val="0"/>
          <w:bCs w:val="0"/>
          <w:sz w:val="22"/>
          <w:szCs w:val="24"/>
        </w:rPr>
        <w:t xml:space="preserve"> et par les technologues en physioth</w:t>
      </w:r>
      <w:r w:rsidR="00D656F2" w:rsidRPr="000079C0">
        <w:rPr>
          <w:rFonts w:ascii="Arial" w:hAnsi="Arial" w:cs="Arial"/>
          <w:b w:val="0"/>
          <w:bCs w:val="0"/>
          <w:sz w:val="22"/>
          <w:szCs w:val="24"/>
        </w:rPr>
        <w:t>érapie</w:t>
      </w:r>
      <w:r w:rsidR="00D656F2" w:rsidRPr="000079C0">
        <w:rPr>
          <w:rFonts w:ascii="Arial" w:hAnsi="Arial" w:cs="Arial"/>
          <w:b w:val="0"/>
          <w:bCs w:val="0"/>
          <w:i/>
          <w:sz w:val="22"/>
          <w:szCs w:val="24"/>
        </w:rPr>
        <w:t xml:space="preserve"> </w:t>
      </w:r>
      <w:r w:rsidRPr="000079C0">
        <w:rPr>
          <w:rFonts w:ascii="Arial" w:hAnsi="Arial" w:cs="Arial"/>
          <w:b w:val="0"/>
          <w:bCs w:val="0"/>
          <w:sz w:val="22"/>
          <w:szCs w:val="24"/>
        </w:rPr>
        <w:t>pour les groupes physiques</w:t>
      </w:r>
    </w:p>
    <w:sectPr w:rsidR="00CA3698" w:rsidRPr="000079C0" w:rsidSect="00955610">
      <w:type w:val="continuous"/>
      <w:pgSz w:w="15840" w:h="12240" w:orient="landscape" w:code="1"/>
      <w:pgMar w:top="680" w:right="1151" w:bottom="568" w:left="357" w:header="22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1A829" w14:textId="77777777" w:rsidR="001D6482" w:rsidRDefault="001D6482">
      <w:r>
        <w:separator/>
      </w:r>
    </w:p>
  </w:endnote>
  <w:endnote w:type="continuationSeparator" w:id="0">
    <w:p w14:paraId="12CCFBF2" w14:textId="77777777" w:rsidR="001D6482" w:rsidRDefault="001D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42FB" w14:textId="77777777" w:rsidR="00C00496" w:rsidRDefault="00C004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4378767"/>
      <w:docPartObj>
        <w:docPartGallery w:val="Page Numbers (Bottom of Page)"/>
        <w:docPartUnique/>
      </w:docPartObj>
    </w:sdtPr>
    <w:sdtEndPr/>
    <w:sdtContent>
      <w:p w14:paraId="096ED98C" w14:textId="77777777" w:rsidR="00043A83" w:rsidRDefault="00043A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93C" w:rsidRPr="00D7093C">
          <w:rPr>
            <w:noProof/>
            <w:lang w:val="fr-FR"/>
          </w:rPr>
          <w:t>1</w:t>
        </w:r>
        <w:r>
          <w:fldChar w:fldCharType="end"/>
        </w:r>
      </w:p>
    </w:sdtContent>
  </w:sdt>
  <w:p w14:paraId="7C9C8A13" w14:textId="0A29C145" w:rsidR="005617F6" w:rsidRPr="00B231F8" w:rsidRDefault="001002FD" w:rsidP="00B231F8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TIME \@ "yyyy-MM-dd" </w:instrText>
    </w:r>
    <w:r>
      <w:rPr>
        <w:i/>
        <w:sz w:val="16"/>
        <w:szCs w:val="16"/>
      </w:rPr>
      <w:fldChar w:fldCharType="separate"/>
    </w:r>
    <w:r w:rsidR="00771273">
      <w:rPr>
        <w:i/>
        <w:noProof/>
        <w:sz w:val="16"/>
        <w:szCs w:val="16"/>
      </w:rPr>
      <w:t>2024-04-11</w:t>
    </w:r>
    <w:r>
      <w:rPr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D91E" w14:textId="77777777" w:rsidR="00D7497A" w:rsidRDefault="00566679" w:rsidP="00AC65E1">
    <w:pPr>
      <w:pStyle w:val="Pieddepage"/>
    </w:pPr>
    <w:r>
      <w:rPr>
        <w:rFonts w:ascii="Arial Narrow" w:hAnsi="Arial Narrow"/>
        <w:b/>
        <w:bCs/>
        <w:noProof/>
        <w:szCs w:val="24"/>
        <w:lang w:eastAsia="fr-CA"/>
      </w:rPr>
      <w:drawing>
        <wp:anchor distT="0" distB="0" distL="114300" distR="114300" simplePos="0" relativeHeight="251661312" behindDoc="0" locked="0" layoutInCell="1" allowOverlap="1" wp14:anchorId="6A213469" wp14:editId="16E48287">
          <wp:simplePos x="0" y="0"/>
          <wp:positionH relativeFrom="column">
            <wp:posOffset>10037763</wp:posOffset>
          </wp:positionH>
          <wp:positionV relativeFrom="paragraph">
            <wp:posOffset>-3534728</wp:posOffset>
          </wp:positionV>
          <wp:extent cx="2033270" cy="2011045"/>
          <wp:effectExtent l="11112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71"/>
                  <a:stretch>
                    <a:fillRect/>
                  </a:stretch>
                </pic:blipFill>
                <pic:spPr bwMode="auto">
                  <a:xfrm rot="3362855">
                    <a:off x="0" y="0"/>
                    <a:ext cx="2033270" cy="201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4595" w14:textId="77777777" w:rsidR="001D6482" w:rsidRDefault="001D6482">
      <w:r>
        <w:separator/>
      </w:r>
    </w:p>
  </w:footnote>
  <w:footnote w:type="continuationSeparator" w:id="0">
    <w:p w14:paraId="606C4DCD" w14:textId="77777777" w:rsidR="001D6482" w:rsidRDefault="001D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2FEE" w14:textId="77777777" w:rsidR="00C00496" w:rsidRDefault="00C004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1887" w14:textId="77777777" w:rsidR="00C00496" w:rsidRDefault="00C004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9638F" w14:textId="77777777" w:rsidR="00C00496" w:rsidRDefault="00C004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427"/>
    <w:multiLevelType w:val="hybridMultilevel"/>
    <w:tmpl w:val="545A6D24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A725F9D"/>
    <w:multiLevelType w:val="hybridMultilevel"/>
    <w:tmpl w:val="C0DE9A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6A25"/>
    <w:multiLevelType w:val="hybridMultilevel"/>
    <w:tmpl w:val="DB366A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D4D90"/>
    <w:multiLevelType w:val="hybridMultilevel"/>
    <w:tmpl w:val="1878249E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0FF0185"/>
    <w:multiLevelType w:val="hybridMultilevel"/>
    <w:tmpl w:val="06A8BF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8460A"/>
    <w:multiLevelType w:val="hybridMultilevel"/>
    <w:tmpl w:val="543E20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36F1D"/>
    <w:multiLevelType w:val="hybridMultilevel"/>
    <w:tmpl w:val="7D28C46A"/>
    <w:lvl w:ilvl="0" w:tplc="0C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A5531F3"/>
    <w:multiLevelType w:val="hybridMultilevel"/>
    <w:tmpl w:val="C4EC13EC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765FC"/>
    <w:multiLevelType w:val="hybridMultilevel"/>
    <w:tmpl w:val="FFD42F58"/>
    <w:lvl w:ilvl="0" w:tplc="8C7CD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5E9E"/>
    <w:multiLevelType w:val="hybridMultilevel"/>
    <w:tmpl w:val="241C944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34CE"/>
    <w:multiLevelType w:val="hybridMultilevel"/>
    <w:tmpl w:val="F6CCAF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72E4D"/>
    <w:multiLevelType w:val="hybridMultilevel"/>
    <w:tmpl w:val="972E285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43220"/>
    <w:multiLevelType w:val="hybridMultilevel"/>
    <w:tmpl w:val="9E16633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60532"/>
    <w:multiLevelType w:val="hybridMultilevel"/>
    <w:tmpl w:val="E4820A4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A424B"/>
    <w:multiLevelType w:val="hybridMultilevel"/>
    <w:tmpl w:val="062E744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5582D39"/>
    <w:multiLevelType w:val="hybridMultilevel"/>
    <w:tmpl w:val="1F9CFEF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53A6E"/>
    <w:multiLevelType w:val="multilevel"/>
    <w:tmpl w:val="9732E6C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17E15"/>
    <w:multiLevelType w:val="hybridMultilevel"/>
    <w:tmpl w:val="8EEED5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D2F48"/>
    <w:multiLevelType w:val="hybridMultilevel"/>
    <w:tmpl w:val="569E6C86"/>
    <w:lvl w:ilvl="0" w:tplc="F61644C4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011C2"/>
    <w:multiLevelType w:val="hybridMultilevel"/>
    <w:tmpl w:val="04269E1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84B20"/>
    <w:multiLevelType w:val="hybridMultilevel"/>
    <w:tmpl w:val="C7929E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03448"/>
    <w:multiLevelType w:val="hybridMultilevel"/>
    <w:tmpl w:val="8D08DB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722D"/>
    <w:multiLevelType w:val="hybridMultilevel"/>
    <w:tmpl w:val="0C6611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D3837"/>
    <w:multiLevelType w:val="hybridMultilevel"/>
    <w:tmpl w:val="87507CA4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AE51F13"/>
    <w:multiLevelType w:val="hybridMultilevel"/>
    <w:tmpl w:val="8C74DE58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E2BA2"/>
    <w:multiLevelType w:val="hybridMultilevel"/>
    <w:tmpl w:val="5266A8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E17BE"/>
    <w:multiLevelType w:val="hybridMultilevel"/>
    <w:tmpl w:val="A210D712"/>
    <w:lvl w:ilvl="0" w:tplc="F678230A">
      <w:start w:val="1"/>
      <w:numFmt w:val="bullet"/>
      <w:lvlText w:val=""/>
      <w:lvlJc w:val="righ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910377"/>
    <w:multiLevelType w:val="hybridMultilevel"/>
    <w:tmpl w:val="581467A6"/>
    <w:lvl w:ilvl="0" w:tplc="0C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8A36038"/>
    <w:multiLevelType w:val="hybridMultilevel"/>
    <w:tmpl w:val="B4FCB2C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23B7A"/>
    <w:multiLevelType w:val="hybridMultilevel"/>
    <w:tmpl w:val="DB66706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29"/>
  </w:num>
  <w:num w:numId="5">
    <w:abstractNumId w:val="18"/>
  </w:num>
  <w:num w:numId="6">
    <w:abstractNumId w:val="19"/>
  </w:num>
  <w:num w:numId="7">
    <w:abstractNumId w:val="3"/>
  </w:num>
  <w:num w:numId="8">
    <w:abstractNumId w:val="23"/>
  </w:num>
  <w:num w:numId="9">
    <w:abstractNumId w:val="14"/>
  </w:num>
  <w:num w:numId="10">
    <w:abstractNumId w:val="0"/>
  </w:num>
  <w:num w:numId="11">
    <w:abstractNumId w:val="11"/>
  </w:num>
  <w:num w:numId="12">
    <w:abstractNumId w:val="7"/>
  </w:num>
  <w:num w:numId="13">
    <w:abstractNumId w:val="26"/>
  </w:num>
  <w:num w:numId="14">
    <w:abstractNumId w:val="24"/>
  </w:num>
  <w:num w:numId="15">
    <w:abstractNumId w:val="8"/>
  </w:num>
  <w:num w:numId="16">
    <w:abstractNumId w:val="6"/>
  </w:num>
  <w:num w:numId="17">
    <w:abstractNumId w:val="27"/>
  </w:num>
  <w:num w:numId="18">
    <w:abstractNumId w:val="21"/>
  </w:num>
  <w:num w:numId="19">
    <w:abstractNumId w:val="20"/>
  </w:num>
  <w:num w:numId="20">
    <w:abstractNumId w:val="22"/>
  </w:num>
  <w:num w:numId="21">
    <w:abstractNumId w:val="12"/>
  </w:num>
  <w:num w:numId="22">
    <w:abstractNumId w:val="9"/>
  </w:num>
  <w:num w:numId="23">
    <w:abstractNumId w:val="28"/>
  </w:num>
  <w:num w:numId="24">
    <w:abstractNumId w:val="13"/>
  </w:num>
  <w:num w:numId="25">
    <w:abstractNumId w:val="17"/>
  </w:num>
  <w:num w:numId="26">
    <w:abstractNumId w:val="25"/>
  </w:num>
  <w:num w:numId="27">
    <w:abstractNumId w:val="10"/>
  </w:num>
  <w:num w:numId="28">
    <w:abstractNumId w:val="2"/>
  </w:num>
  <w:num w:numId="29">
    <w:abstractNumId w:val="5"/>
  </w:num>
  <w:num w:numId="30">
    <w:abstractNumId w:val="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514F"/>
    <w:rsid w:val="000079C0"/>
    <w:rsid w:val="00015434"/>
    <w:rsid w:val="0001583E"/>
    <w:rsid w:val="00016F12"/>
    <w:rsid w:val="00031BD1"/>
    <w:rsid w:val="00043A83"/>
    <w:rsid w:val="00045A75"/>
    <w:rsid w:val="00071DFE"/>
    <w:rsid w:val="000749A9"/>
    <w:rsid w:val="00075D10"/>
    <w:rsid w:val="00076FB4"/>
    <w:rsid w:val="00077C37"/>
    <w:rsid w:val="0008285D"/>
    <w:rsid w:val="000850E4"/>
    <w:rsid w:val="0008727E"/>
    <w:rsid w:val="0009088E"/>
    <w:rsid w:val="000A4EA8"/>
    <w:rsid w:val="000C0344"/>
    <w:rsid w:val="000E5825"/>
    <w:rsid w:val="000F374B"/>
    <w:rsid w:val="001002FD"/>
    <w:rsid w:val="001067BE"/>
    <w:rsid w:val="00106F3F"/>
    <w:rsid w:val="00144065"/>
    <w:rsid w:val="001563AA"/>
    <w:rsid w:val="00170B26"/>
    <w:rsid w:val="00170F7C"/>
    <w:rsid w:val="001731E7"/>
    <w:rsid w:val="00174AC4"/>
    <w:rsid w:val="00176297"/>
    <w:rsid w:val="001A267F"/>
    <w:rsid w:val="001A31F5"/>
    <w:rsid w:val="001A66E7"/>
    <w:rsid w:val="001D6482"/>
    <w:rsid w:val="001E28E5"/>
    <w:rsid w:val="001F1F2E"/>
    <w:rsid w:val="001F213C"/>
    <w:rsid w:val="0020509B"/>
    <w:rsid w:val="00230FD6"/>
    <w:rsid w:val="00236808"/>
    <w:rsid w:val="002575F9"/>
    <w:rsid w:val="00257B3B"/>
    <w:rsid w:val="00295D35"/>
    <w:rsid w:val="002A7BC3"/>
    <w:rsid w:val="002C7194"/>
    <w:rsid w:val="002E50D4"/>
    <w:rsid w:val="002F2B86"/>
    <w:rsid w:val="00326E60"/>
    <w:rsid w:val="003377E7"/>
    <w:rsid w:val="0034098C"/>
    <w:rsid w:val="00342014"/>
    <w:rsid w:val="00346C5A"/>
    <w:rsid w:val="00364C12"/>
    <w:rsid w:val="00367725"/>
    <w:rsid w:val="00376190"/>
    <w:rsid w:val="003A332C"/>
    <w:rsid w:val="003A57E7"/>
    <w:rsid w:val="003C17B0"/>
    <w:rsid w:val="003C706D"/>
    <w:rsid w:val="003D0FBF"/>
    <w:rsid w:val="003D1361"/>
    <w:rsid w:val="003E2489"/>
    <w:rsid w:val="003E2F85"/>
    <w:rsid w:val="003E3A0A"/>
    <w:rsid w:val="00403ECF"/>
    <w:rsid w:val="004129AD"/>
    <w:rsid w:val="00426CFB"/>
    <w:rsid w:val="00432CC2"/>
    <w:rsid w:val="00436FFA"/>
    <w:rsid w:val="00443F42"/>
    <w:rsid w:val="004717E7"/>
    <w:rsid w:val="00476CF2"/>
    <w:rsid w:val="00491CC1"/>
    <w:rsid w:val="0049308A"/>
    <w:rsid w:val="004935ED"/>
    <w:rsid w:val="004976F6"/>
    <w:rsid w:val="004A6D7A"/>
    <w:rsid w:val="004A6E3B"/>
    <w:rsid w:val="004B4FA4"/>
    <w:rsid w:val="004C66E4"/>
    <w:rsid w:val="004E705C"/>
    <w:rsid w:val="004F669E"/>
    <w:rsid w:val="0050489C"/>
    <w:rsid w:val="00506F5C"/>
    <w:rsid w:val="005140C5"/>
    <w:rsid w:val="005176EB"/>
    <w:rsid w:val="005300D2"/>
    <w:rsid w:val="0053723B"/>
    <w:rsid w:val="005464B0"/>
    <w:rsid w:val="005567A2"/>
    <w:rsid w:val="005617F6"/>
    <w:rsid w:val="00566679"/>
    <w:rsid w:val="00585248"/>
    <w:rsid w:val="00593CEC"/>
    <w:rsid w:val="005B4C92"/>
    <w:rsid w:val="005D447C"/>
    <w:rsid w:val="005D4502"/>
    <w:rsid w:val="005E3A92"/>
    <w:rsid w:val="006044E4"/>
    <w:rsid w:val="0062453C"/>
    <w:rsid w:val="006365F2"/>
    <w:rsid w:val="006622D0"/>
    <w:rsid w:val="006A610D"/>
    <w:rsid w:val="006A6A4A"/>
    <w:rsid w:val="006C5933"/>
    <w:rsid w:val="006E450B"/>
    <w:rsid w:val="006E5CE6"/>
    <w:rsid w:val="006F545F"/>
    <w:rsid w:val="00702558"/>
    <w:rsid w:val="0071092B"/>
    <w:rsid w:val="007326FF"/>
    <w:rsid w:val="00740B85"/>
    <w:rsid w:val="00746AC3"/>
    <w:rsid w:val="007543CD"/>
    <w:rsid w:val="00756570"/>
    <w:rsid w:val="00764571"/>
    <w:rsid w:val="00771273"/>
    <w:rsid w:val="0077532B"/>
    <w:rsid w:val="007775A7"/>
    <w:rsid w:val="007A0FB7"/>
    <w:rsid w:val="007C0E2D"/>
    <w:rsid w:val="007F53CF"/>
    <w:rsid w:val="00813B47"/>
    <w:rsid w:val="00816F8D"/>
    <w:rsid w:val="00826745"/>
    <w:rsid w:val="00833E90"/>
    <w:rsid w:val="00855C00"/>
    <w:rsid w:val="00856BE4"/>
    <w:rsid w:val="00871337"/>
    <w:rsid w:val="00871CC3"/>
    <w:rsid w:val="008A42E8"/>
    <w:rsid w:val="008B3C50"/>
    <w:rsid w:val="008C2270"/>
    <w:rsid w:val="008D29AC"/>
    <w:rsid w:val="008E6C3D"/>
    <w:rsid w:val="008E7F39"/>
    <w:rsid w:val="008F474B"/>
    <w:rsid w:val="00920D0C"/>
    <w:rsid w:val="00921D6F"/>
    <w:rsid w:val="009253DF"/>
    <w:rsid w:val="00925757"/>
    <w:rsid w:val="00943E6F"/>
    <w:rsid w:val="00955610"/>
    <w:rsid w:val="00965699"/>
    <w:rsid w:val="00970BD1"/>
    <w:rsid w:val="0097291E"/>
    <w:rsid w:val="00972E42"/>
    <w:rsid w:val="00981D9D"/>
    <w:rsid w:val="0099567E"/>
    <w:rsid w:val="009A41CC"/>
    <w:rsid w:val="009B07D5"/>
    <w:rsid w:val="00A352A9"/>
    <w:rsid w:val="00A62F1D"/>
    <w:rsid w:val="00AA0CDA"/>
    <w:rsid w:val="00AA58C3"/>
    <w:rsid w:val="00AB64BA"/>
    <w:rsid w:val="00AB66A5"/>
    <w:rsid w:val="00AC65E1"/>
    <w:rsid w:val="00B15875"/>
    <w:rsid w:val="00B231F8"/>
    <w:rsid w:val="00B25C64"/>
    <w:rsid w:val="00B33B8A"/>
    <w:rsid w:val="00B4433D"/>
    <w:rsid w:val="00B55117"/>
    <w:rsid w:val="00B57BB5"/>
    <w:rsid w:val="00B65282"/>
    <w:rsid w:val="00B72F18"/>
    <w:rsid w:val="00B73815"/>
    <w:rsid w:val="00B77CD7"/>
    <w:rsid w:val="00B82C75"/>
    <w:rsid w:val="00B92814"/>
    <w:rsid w:val="00B976AB"/>
    <w:rsid w:val="00BD2750"/>
    <w:rsid w:val="00BE7D20"/>
    <w:rsid w:val="00C00496"/>
    <w:rsid w:val="00C036D4"/>
    <w:rsid w:val="00C03BD4"/>
    <w:rsid w:val="00C17434"/>
    <w:rsid w:val="00C318CF"/>
    <w:rsid w:val="00C40651"/>
    <w:rsid w:val="00C4321F"/>
    <w:rsid w:val="00C720CC"/>
    <w:rsid w:val="00C807AD"/>
    <w:rsid w:val="00C83E71"/>
    <w:rsid w:val="00C86365"/>
    <w:rsid w:val="00C875AC"/>
    <w:rsid w:val="00C91EF3"/>
    <w:rsid w:val="00C95C4A"/>
    <w:rsid w:val="00C95DB1"/>
    <w:rsid w:val="00C97F1E"/>
    <w:rsid w:val="00CA3698"/>
    <w:rsid w:val="00CA5BE9"/>
    <w:rsid w:val="00CC31D8"/>
    <w:rsid w:val="00CC44B2"/>
    <w:rsid w:val="00CD15EA"/>
    <w:rsid w:val="00CE1A9B"/>
    <w:rsid w:val="00CE1EB9"/>
    <w:rsid w:val="00D04A41"/>
    <w:rsid w:val="00D121E7"/>
    <w:rsid w:val="00D229B4"/>
    <w:rsid w:val="00D50FC0"/>
    <w:rsid w:val="00D656F2"/>
    <w:rsid w:val="00D7093C"/>
    <w:rsid w:val="00D7497A"/>
    <w:rsid w:val="00D96F7A"/>
    <w:rsid w:val="00DA2ADB"/>
    <w:rsid w:val="00DA3615"/>
    <w:rsid w:val="00DD5E91"/>
    <w:rsid w:val="00DD7FFD"/>
    <w:rsid w:val="00DE0C3B"/>
    <w:rsid w:val="00E2210B"/>
    <w:rsid w:val="00E35C6D"/>
    <w:rsid w:val="00E5502C"/>
    <w:rsid w:val="00E76E96"/>
    <w:rsid w:val="00E80BC7"/>
    <w:rsid w:val="00E836BC"/>
    <w:rsid w:val="00E9674A"/>
    <w:rsid w:val="00EB1A5B"/>
    <w:rsid w:val="00EC393A"/>
    <w:rsid w:val="00EF3B9C"/>
    <w:rsid w:val="00F246B6"/>
    <w:rsid w:val="00F5100C"/>
    <w:rsid w:val="00F523F2"/>
    <w:rsid w:val="00F61DE7"/>
    <w:rsid w:val="00F648C5"/>
    <w:rsid w:val="00F66A5A"/>
    <w:rsid w:val="00F81DCD"/>
    <w:rsid w:val="00F94638"/>
    <w:rsid w:val="00F979BF"/>
    <w:rsid w:val="00FB1F2B"/>
    <w:rsid w:val="00FB57EF"/>
    <w:rsid w:val="00FB6FBB"/>
    <w:rsid w:val="00FF03DC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C9249D2"/>
  <w15:docId w15:val="{E966DBEB-AD01-4A54-9EBB-9D65D96E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638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463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F94638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36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6BC"/>
    <w:rPr>
      <w:rFonts w:ascii="Lucida Grande" w:hAnsi="Lucida Grande" w:cs="Lucida Grande"/>
      <w:sz w:val="18"/>
      <w:szCs w:val="18"/>
      <w:lang w:val="fr-CA"/>
    </w:rPr>
  </w:style>
  <w:style w:type="paragraph" w:customStyle="1" w:styleId="01-date">
    <w:name w:val="01-date"/>
    <w:next w:val="02-Recipiendaire"/>
    <w:link w:val="01-dateCar"/>
    <w:autoRedefine/>
    <w:qFormat/>
    <w:rsid w:val="00925757"/>
    <w:pPr>
      <w:spacing w:after="480"/>
    </w:pPr>
    <w:rPr>
      <w:rFonts w:ascii="Arial Narrow" w:hAnsi="Arial Narrow"/>
      <w:szCs w:val="24"/>
      <w:lang w:val="fr-CA"/>
    </w:rPr>
  </w:style>
  <w:style w:type="character" w:customStyle="1" w:styleId="01-dateCar">
    <w:name w:val="01-date Car"/>
    <w:basedOn w:val="Policepardfaut"/>
    <w:link w:val="01-date"/>
    <w:rsid w:val="00925757"/>
    <w:rPr>
      <w:rFonts w:ascii="Arial Narrow" w:hAnsi="Arial Narrow"/>
      <w:szCs w:val="24"/>
      <w:lang w:val="fr-CA"/>
    </w:rPr>
  </w:style>
  <w:style w:type="paragraph" w:customStyle="1" w:styleId="02-Recipiendaire">
    <w:name w:val="02-Recipiendaire"/>
    <w:next w:val="03-Objet"/>
    <w:link w:val="02-RecipiendaireCar"/>
    <w:autoRedefine/>
    <w:qFormat/>
    <w:rsid w:val="00925757"/>
    <w:rPr>
      <w:rFonts w:ascii="Arial Narrow" w:hAnsi="Arial Narrow"/>
      <w:szCs w:val="24"/>
      <w:lang w:val="fr-CA"/>
    </w:rPr>
  </w:style>
  <w:style w:type="character" w:customStyle="1" w:styleId="02-RecipiendaireCar">
    <w:name w:val="02-Recipiendaire Car"/>
    <w:basedOn w:val="Policepardfaut"/>
    <w:link w:val="02-Recipiendaire"/>
    <w:rsid w:val="00925757"/>
    <w:rPr>
      <w:rFonts w:ascii="Arial Narrow" w:hAnsi="Arial Narrow"/>
      <w:szCs w:val="24"/>
      <w:lang w:val="fr-CA"/>
    </w:rPr>
  </w:style>
  <w:style w:type="paragraph" w:customStyle="1" w:styleId="03-Objet">
    <w:name w:val="03-Objet"/>
    <w:next w:val="04-Monsieur-Madame"/>
    <w:autoRedefine/>
    <w:qFormat/>
    <w:rsid w:val="00B55117"/>
    <w:pPr>
      <w:spacing w:before="480" w:after="120"/>
      <w:ind w:left="0"/>
    </w:pPr>
    <w:rPr>
      <w:rFonts w:ascii="Arial Narrow" w:hAnsi="Arial Narrow"/>
      <w:b/>
      <w:szCs w:val="24"/>
      <w:u w:val="single"/>
      <w:lang w:val="fr-CA"/>
    </w:rPr>
  </w:style>
  <w:style w:type="paragraph" w:customStyle="1" w:styleId="04-Monsieur-Madame">
    <w:name w:val="04-Monsieur-Madame"/>
    <w:next w:val="05-Corpsdelettre"/>
    <w:link w:val="04-Monsieur-MadameCar"/>
    <w:qFormat/>
    <w:rsid w:val="00925757"/>
    <w:pPr>
      <w:spacing w:before="480"/>
    </w:pPr>
    <w:rPr>
      <w:rFonts w:ascii="Arial Narrow" w:hAnsi="Arial Narrow"/>
      <w:szCs w:val="24"/>
      <w:lang w:val="fr-CA"/>
    </w:rPr>
  </w:style>
  <w:style w:type="character" w:customStyle="1" w:styleId="04-Monsieur-MadameCar">
    <w:name w:val="04-Monsieur-Madame Car"/>
    <w:basedOn w:val="Policepardfaut"/>
    <w:link w:val="04-Monsieur-Madame"/>
    <w:rsid w:val="00925757"/>
    <w:rPr>
      <w:rFonts w:ascii="Arial Narrow" w:hAnsi="Arial Narrow"/>
      <w:szCs w:val="24"/>
      <w:lang w:val="fr-CA"/>
    </w:rPr>
  </w:style>
  <w:style w:type="paragraph" w:customStyle="1" w:styleId="05-Corpsdelettre">
    <w:name w:val="05-Corps de lettre"/>
    <w:link w:val="05-CorpsdelettreCar"/>
    <w:qFormat/>
    <w:rsid w:val="00925757"/>
    <w:pPr>
      <w:spacing w:before="480"/>
    </w:pPr>
    <w:rPr>
      <w:rFonts w:ascii="Arial Narrow" w:hAnsi="Arial Narrow"/>
      <w:szCs w:val="24"/>
      <w:lang w:val="fr-CA"/>
    </w:rPr>
  </w:style>
  <w:style w:type="character" w:customStyle="1" w:styleId="05-CorpsdelettreCar">
    <w:name w:val="05-Corps de lettre Car"/>
    <w:basedOn w:val="Policepardfaut"/>
    <w:link w:val="05-Corpsdelettre"/>
    <w:rsid w:val="00925757"/>
    <w:rPr>
      <w:rFonts w:ascii="Arial Narrow" w:hAnsi="Arial Narrow"/>
      <w:szCs w:val="24"/>
      <w:lang w:val="fr-CA"/>
    </w:rPr>
  </w:style>
  <w:style w:type="character" w:styleId="Lienhypertexte">
    <w:name w:val="Hyperlink"/>
    <w:unhideWhenUsed/>
    <w:rsid w:val="00AA58C3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AA58C3"/>
    <w:pPr>
      <w:ind w:left="0"/>
      <w:jc w:val="center"/>
    </w:pPr>
    <w:rPr>
      <w:b/>
      <w:bCs/>
      <w:sz w:val="24"/>
      <w:lang w:eastAsia="en-US"/>
    </w:rPr>
  </w:style>
  <w:style w:type="character" w:customStyle="1" w:styleId="TitreCar">
    <w:name w:val="Titre Car"/>
    <w:basedOn w:val="Policepardfaut"/>
    <w:link w:val="Titre"/>
    <w:rsid w:val="00AA58C3"/>
    <w:rPr>
      <w:b/>
      <w:bCs/>
      <w:sz w:val="24"/>
      <w:lang w:val="fr-CA" w:eastAsia="en-US"/>
    </w:rPr>
  </w:style>
  <w:style w:type="paragraph" w:styleId="Paragraphedeliste">
    <w:name w:val="List Paragraph"/>
    <w:basedOn w:val="Normal"/>
    <w:uiPriority w:val="34"/>
    <w:qFormat/>
    <w:rsid w:val="00B73815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4A6E3B"/>
    <w:rPr>
      <w:lang w:val="fr-CA"/>
    </w:rPr>
  </w:style>
  <w:style w:type="table" w:styleId="Listeclaire">
    <w:name w:val="Light List"/>
    <w:basedOn w:val="TableauNormal"/>
    <w:uiPriority w:val="61"/>
    <w:rsid w:val="00F81DCD"/>
    <w:pPr>
      <w:ind w:left="0"/>
    </w:pPr>
    <w:rPr>
      <w:rFonts w:asciiTheme="minorHAnsi" w:eastAsiaTheme="minorEastAsia" w:hAnsiTheme="minorHAnsi" w:cstheme="minorBidi"/>
      <w:sz w:val="22"/>
      <w:szCs w:val="22"/>
      <w:lang w:val="fr-CA" w:eastAsia="fr-C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6">
    <w:name w:val="Light List Accent 6"/>
    <w:basedOn w:val="TableauNormal"/>
    <w:uiPriority w:val="61"/>
    <w:rsid w:val="00F81DC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ramemoyenne1-Accent2">
    <w:name w:val="Medium Shading 1 Accent 2"/>
    <w:basedOn w:val="TableauNormal"/>
    <w:uiPriority w:val="63"/>
    <w:rsid w:val="00F81DC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F81D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59"/>
    <w:rsid w:val="0043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920D0C"/>
    <w:pPr>
      <w:numPr>
        <w:ilvl w:val="1"/>
      </w:numPr>
      <w:ind w:left="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20D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CA"/>
    </w:rPr>
  </w:style>
  <w:style w:type="character" w:styleId="Accentuationintense">
    <w:name w:val="Intense Emphasis"/>
    <w:basedOn w:val="Policepardfaut"/>
    <w:uiPriority w:val="21"/>
    <w:qFormat/>
    <w:rsid w:val="005464B0"/>
    <w:rPr>
      <w:b/>
      <w:bCs/>
      <w:i/>
      <w:iCs/>
      <w:color w:val="4F81BD" w:themeColor="accent1"/>
    </w:rPr>
  </w:style>
  <w:style w:type="character" w:customStyle="1" w:styleId="PieddepageCar">
    <w:name w:val="Pied de page Car"/>
    <w:basedOn w:val="Policepardfaut"/>
    <w:link w:val="Pieddepage"/>
    <w:uiPriority w:val="99"/>
    <w:rsid w:val="00043A83"/>
    <w:rPr>
      <w:lang w:val="fr-C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55610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0079C0"/>
    <w:pPr>
      <w:spacing w:before="100" w:beforeAutospacing="1" w:after="100" w:afterAutospacing="1"/>
      <w:ind w:left="0"/>
    </w:pPr>
    <w:rPr>
      <w:sz w:val="24"/>
      <w:szCs w:val="24"/>
      <w:lang w:eastAsia="fr-CA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07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cholette.lteas@ssss.gouv.qc.ca" TargetMode="External"/><Relationship Id="rId13" Type="http://schemas.openxmlformats.org/officeDocument/2006/relationships/hyperlink" Target="mailto:centre.de.jour.joseph-francois-perrault.cemtl@ssss.gouv.qc.c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ntre.de.jour.francois-seguenot.pat.cemtl@ssss.gouv.qc.c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e.de.jour.pierre-joseph-triest.cemtl@ssss.gouv.qc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entredejourelorialepage.lteas@ssss.gouv.qc.c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ario.duprey.cemtl@ssss.gouv.qc.ca" TargetMode="External"/><Relationship Id="rId14" Type="http://schemas.openxmlformats.org/officeDocument/2006/relationships/hyperlink" Target="mailto:centre.jour.dante.cemtl@ssss.gouv.qc.ca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E4CD-4923-4040-9DE5-992C7D76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Sdf fdsfsdfg</vt:lpstr>
      <vt:lpstr>Sdf fdsfsdfg</vt:lpstr>
    </vt:vector>
  </TitlesOfParts>
  <Company>Cossette</Company>
  <LinksUpToDate>false</LinksUpToDate>
  <CharactersWithSpaces>4531</CharactersWithSpaces>
  <SharedDoc>false</SharedDoc>
  <HLinks>
    <vt:vector size="18" baseType="variant">
      <vt:variant>
        <vt:i4>5832719</vt:i4>
      </vt:variant>
      <vt:variant>
        <vt:i4>2049</vt:i4>
      </vt:variant>
      <vt:variant>
        <vt:i4>1025</vt:i4>
      </vt:variant>
      <vt:variant>
        <vt:i4>1</vt:i4>
      </vt:variant>
      <vt:variant>
        <vt:lpwstr>CIUSSS_Est_Montreal_inb</vt:lpwstr>
      </vt:variant>
      <vt:variant>
        <vt:lpwstr/>
      </vt:variant>
      <vt:variant>
        <vt:i4>4063325</vt:i4>
      </vt:variant>
      <vt:variant>
        <vt:i4>2054</vt:i4>
      </vt:variant>
      <vt:variant>
        <vt:i4>1027</vt:i4>
      </vt:variant>
      <vt:variant>
        <vt:i4>1</vt:i4>
      </vt:variant>
      <vt:variant>
        <vt:lpwstr>DG-entete-vecto</vt:lpwstr>
      </vt:variant>
      <vt:variant>
        <vt:lpwstr/>
      </vt:variant>
      <vt:variant>
        <vt:i4>4915292</vt:i4>
      </vt:variant>
      <vt:variant>
        <vt:i4>2060</vt:i4>
      </vt:variant>
      <vt:variant>
        <vt:i4>1026</vt:i4>
      </vt:variant>
      <vt:variant>
        <vt:i4>1</vt:i4>
      </vt:variant>
      <vt:variant>
        <vt:lpwstr>adresse-entete-vecto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Gwenola Appéré (CIUSSS EMTL)</cp:lastModifiedBy>
  <cp:revision>2</cp:revision>
  <cp:lastPrinted>2022-11-09T15:30:00Z</cp:lastPrinted>
  <dcterms:created xsi:type="dcterms:W3CDTF">2024-04-11T18:34:00Z</dcterms:created>
  <dcterms:modified xsi:type="dcterms:W3CDTF">2024-04-11T18:34:00Z</dcterms:modified>
</cp:coreProperties>
</file>