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7229"/>
      </w:tblGrid>
      <w:tr w:rsidR="006B05D4" w:rsidRPr="00B53BE2" w:rsidTr="006B05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B05D4" w:rsidRPr="00B53BE2" w:rsidRDefault="006B05D4" w:rsidP="00B53BE2">
            <w:pPr>
              <w:spacing w:before="60" w:after="60"/>
              <w:ind w:left="0"/>
              <w:rPr>
                <w:rFonts w:asciiTheme="majorHAnsi" w:hAnsiTheme="majorHAnsi"/>
                <w:b/>
              </w:rPr>
            </w:pPr>
            <w:r w:rsidRPr="00B53BE2">
              <w:rPr>
                <w:rFonts w:asciiTheme="majorHAnsi" w:hAnsiTheme="majorHAnsi"/>
                <w:b/>
              </w:rPr>
              <w:t>Nom :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B05D4" w:rsidRPr="00B53BE2" w:rsidRDefault="006B05D4" w:rsidP="00B53BE2">
            <w:pPr>
              <w:spacing w:before="60" w:after="60"/>
              <w:ind w:left="0"/>
              <w:rPr>
                <w:rFonts w:asciiTheme="majorHAnsi" w:hAnsiTheme="majorHAnsi"/>
                <w:b/>
              </w:rPr>
            </w:pPr>
          </w:p>
        </w:tc>
      </w:tr>
      <w:tr w:rsidR="006B05D4" w:rsidRPr="00B53BE2" w:rsidTr="006B05D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B05D4" w:rsidRPr="00B53BE2" w:rsidRDefault="006B05D4" w:rsidP="00B53BE2">
            <w:pPr>
              <w:spacing w:before="60" w:after="60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:rsidR="006B05D4" w:rsidRPr="00B53BE2" w:rsidRDefault="006B05D4" w:rsidP="00B53BE2">
            <w:pPr>
              <w:spacing w:before="60" w:after="60"/>
              <w:ind w:left="0"/>
              <w:rPr>
                <w:rFonts w:asciiTheme="majorHAnsi" w:hAnsiTheme="majorHAnsi"/>
                <w:b/>
              </w:rPr>
            </w:pPr>
          </w:p>
        </w:tc>
      </w:tr>
    </w:tbl>
    <w:p w:rsidR="006B05D4" w:rsidRPr="006B05D4" w:rsidRDefault="006B05D4" w:rsidP="006B05D4">
      <w:pPr>
        <w:ind w:left="0"/>
        <w:jc w:val="center"/>
        <w:rPr>
          <w:rFonts w:asciiTheme="majorHAnsi" w:hAnsiTheme="majorHAnsi"/>
          <w:b/>
          <w:sz w:val="16"/>
          <w:szCs w:val="16"/>
        </w:rPr>
      </w:pPr>
    </w:p>
    <w:p w:rsidR="006B05D4" w:rsidRPr="006B05D4" w:rsidRDefault="009B5D62" w:rsidP="006B05D4">
      <w:pPr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6B05D4">
        <w:rPr>
          <w:rFonts w:asciiTheme="majorHAnsi" w:hAnsiTheme="majorHAnsi"/>
          <w:b/>
          <w:sz w:val="24"/>
          <w:szCs w:val="24"/>
        </w:rPr>
        <w:t>AIDE À LA DÉCISION - INTERVENANTS</w:t>
      </w:r>
      <w:r w:rsidR="00EF15C7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 w:rsidRPr="006B05D4">
        <w:rPr>
          <w:rFonts w:asciiTheme="majorHAnsi" w:hAnsiTheme="majorHAnsi"/>
          <w:b/>
          <w:sz w:val="24"/>
          <w:szCs w:val="24"/>
        </w:rPr>
        <w:t xml:space="preserve">PIVOT (IP) CCSMTL </w:t>
      </w:r>
      <w:r w:rsidR="006B05D4" w:rsidRPr="006B05D4">
        <w:rPr>
          <w:rFonts w:asciiTheme="majorHAnsi" w:hAnsiTheme="majorHAnsi"/>
          <w:b/>
          <w:sz w:val="24"/>
          <w:szCs w:val="24"/>
        </w:rPr>
        <w:t>–</w:t>
      </w:r>
    </w:p>
    <w:p w:rsidR="009B5D62" w:rsidRPr="006B05D4" w:rsidRDefault="009B5D62" w:rsidP="006B05D4">
      <w:pPr>
        <w:ind w:left="0"/>
        <w:jc w:val="center"/>
        <w:rPr>
          <w:rFonts w:asciiTheme="majorHAnsi" w:hAnsiTheme="majorHAnsi"/>
        </w:rPr>
      </w:pPr>
      <w:r w:rsidRPr="006B05D4">
        <w:rPr>
          <w:rFonts w:asciiTheme="majorHAnsi" w:hAnsiTheme="majorHAnsi"/>
        </w:rPr>
        <w:t>POUR LES USAGERS PRÉSENTANT UNE DI-TSA, UN TROUBLE MENTAL ET DES TGC AYANT REÇU UN OU PLUSIEURS ÉPISODES DE S</w:t>
      </w:r>
      <w:r w:rsidR="00A074CB">
        <w:rPr>
          <w:rFonts w:asciiTheme="majorHAnsi" w:hAnsiTheme="majorHAnsi"/>
        </w:rPr>
        <w:t>OINS</w:t>
      </w:r>
      <w:r w:rsidRPr="006B05D4">
        <w:rPr>
          <w:rFonts w:asciiTheme="majorHAnsi" w:hAnsiTheme="majorHAnsi"/>
        </w:rPr>
        <w:t xml:space="preserve"> SURSPÉCIALISÉ</w:t>
      </w:r>
      <w:r w:rsidR="00EF15C7">
        <w:rPr>
          <w:rFonts w:asciiTheme="majorHAnsi" w:hAnsiTheme="majorHAnsi"/>
        </w:rPr>
        <w:t>S</w:t>
      </w:r>
      <w:r w:rsidRPr="006B05D4">
        <w:rPr>
          <w:rFonts w:asciiTheme="majorHAnsi" w:hAnsiTheme="majorHAnsi"/>
        </w:rPr>
        <w:t xml:space="preserve"> DU PROGRAMME PSYCHIATRIE EN DÉFICIENCE INTELLECTUELLE (PPDI) DU CEMTL</w:t>
      </w:r>
    </w:p>
    <w:p w:rsidR="00D20A66" w:rsidRPr="006B05D4" w:rsidRDefault="00CA048F" w:rsidP="00D20A66">
      <w:pPr>
        <w:ind w:left="0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noProof/>
          <w:sz w:val="8"/>
          <w:szCs w:val="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1671955</wp:posOffset>
                </wp:positionV>
                <wp:extent cx="1047750" cy="20097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009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62" w:rsidRPr="00062D6B" w:rsidRDefault="009B5D62" w:rsidP="009B5D6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62D6B">
                              <w:rPr>
                                <w:b/>
                                <w:sz w:val="18"/>
                              </w:rPr>
                              <w:t>Si récurrence des niveaux 1 et 2 pendant + de 2 jours pour l’usager, appel réalisé au secrétariat du PPDI pour devancer le rendez-vous médical avec le psychiatre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ou médecin généraliste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8.25pt;margin-top:131.65pt;width:82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" fillcolor="white [3201]" strokecolor="#4f81bd [3204]" strokeweight="2pt">
                <v:textbox>
                  <w:txbxContent>
                    <w:p w:rsidR="009B5D62" w:rsidRPr="00062D6B" w:rsidRDefault="009B5D62" w:rsidP="009B5D62">
                      <w:pPr>
                        <w:rPr>
                          <w:b/>
                          <w:sz w:val="18"/>
                        </w:rPr>
                      </w:pPr>
                      <w:r w:rsidRPr="00062D6B">
                        <w:rPr>
                          <w:b/>
                          <w:sz w:val="18"/>
                        </w:rPr>
                        <w:t>Si récurrence des niveaux 1 et 2 pendant + de 2 jours pour l’usager, appel réalisé au secrétariat du PPDI pour devancer le rendez-vous médical avec le psychiatre</w:t>
                      </w:r>
                      <w:r>
                        <w:rPr>
                          <w:b/>
                          <w:sz w:val="18"/>
                        </w:rPr>
                        <w:t xml:space="preserve"> ou médecin généraliste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8"/>
          <w:szCs w:val="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7797165</wp:posOffset>
                </wp:positionH>
                <wp:positionV relativeFrom="paragraph">
                  <wp:posOffset>1283335</wp:posOffset>
                </wp:positionV>
                <wp:extent cx="269240" cy="2409825"/>
                <wp:effectExtent l="0" t="0" r="16510" b="28575"/>
                <wp:wrapNone/>
                <wp:docPr id="1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240" cy="2409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0F6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613.95pt;margin-top:101.05pt;width:21.2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" adj="201" strokecolor="black [3040]"/>
            </w:pict>
          </mc:Fallback>
        </mc:AlternateContent>
      </w:r>
    </w:p>
    <w:tbl>
      <w:tblPr>
        <w:tblStyle w:val="Tramemoyenne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9473"/>
      </w:tblGrid>
      <w:tr w:rsidR="009B5D62" w:rsidRPr="006B05D4" w:rsidTr="00D20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Niveaux de tension observés chez l’usager</w:t>
            </w:r>
          </w:p>
        </w:tc>
        <w:tc>
          <w:tcPr>
            <w:tcW w:w="9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Interventions à privilégier pour l’intervenant</w:t>
            </w:r>
            <w:r w:rsidR="00EF15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pivot (IP) du CCSMTL</w:t>
            </w:r>
          </w:p>
        </w:tc>
      </w:tr>
      <w:tr w:rsidR="009B5D62" w:rsidRPr="006B05D4" w:rsidTr="006B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  <w:r w:rsidRPr="006B05D4">
              <w:rPr>
                <w:rFonts w:asciiTheme="majorHAnsi" w:hAnsiTheme="majorHAnsi"/>
                <w:sz w:val="20"/>
                <w:szCs w:val="20"/>
                <w:lang w:val="en-CA"/>
              </w:rPr>
              <w:t>NIVEAU CALME</w:t>
            </w:r>
          </w:p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  <w:lang w:val="en-CA"/>
              </w:rPr>
            </w:pPr>
          </w:p>
        </w:tc>
        <w:tc>
          <w:tcPr>
            <w:tcW w:w="9473" w:type="dxa"/>
          </w:tcPr>
          <w:p w:rsidR="009B5D62" w:rsidRPr="006B05D4" w:rsidRDefault="009B5D62" w:rsidP="00F541D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 xml:space="preserve">Avoir une bonne connaissance de l’usager (ses habitudes de vie </w:t>
            </w:r>
            <w:r w:rsidR="00F541D7">
              <w:rPr>
                <w:rFonts w:asciiTheme="majorHAnsi" w:hAnsiTheme="majorHAnsi"/>
                <w:sz w:val="20"/>
                <w:szCs w:val="20"/>
              </w:rPr>
              <w:t>[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alimentation, sommeil…</w:t>
            </w:r>
            <w:r w:rsidR="00F541D7">
              <w:rPr>
                <w:rFonts w:asciiTheme="majorHAnsi" w:hAnsiTheme="majorHAnsi"/>
                <w:sz w:val="20"/>
                <w:szCs w:val="20"/>
              </w:rPr>
              <w:t>]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et de ses comportements usuels pour reconnaître les signes contributeurs à une escalade comportementale. Voir la fiche de prévention active pour les interventions personnalisé</w:t>
            </w:r>
            <w:r w:rsidR="00F541D7">
              <w:rPr>
                <w:rFonts w:asciiTheme="majorHAnsi" w:hAnsiTheme="majorHAnsi"/>
                <w:sz w:val="20"/>
                <w:szCs w:val="20"/>
              </w:rPr>
              <w:t>e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s à utiliser auprès de l’usager.</w:t>
            </w:r>
          </w:p>
        </w:tc>
      </w:tr>
      <w:tr w:rsidR="009B5D62" w:rsidRPr="006B05D4" w:rsidTr="00D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 1 AGITATION/FÉBRILITÉ</w:t>
            </w:r>
          </w:p>
        </w:tc>
        <w:tc>
          <w:tcPr>
            <w:tcW w:w="9473" w:type="dxa"/>
          </w:tcPr>
          <w:p w:rsidR="009B5D62" w:rsidRPr="006B05D4" w:rsidRDefault="009B5D62" w:rsidP="00F541D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S’assurer que les recommandations post</w:t>
            </w:r>
            <w:r w:rsidR="00F541D7">
              <w:rPr>
                <w:rFonts w:asciiTheme="majorHAnsi" w:hAnsiTheme="majorHAnsi"/>
                <w:sz w:val="20"/>
                <w:szCs w:val="20"/>
              </w:rPr>
              <w:t>-</w:t>
            </w:r>
            <w:r w:rsidR="00B42438">
              <w:rPr>
                <w:rFonts w:asciiTheme="majorHAnsi" w:hAnsiTheme="majorHAnsi"/>
                <w:sz w:val="20"/>
                <w:szCs w:val="20"/>
              </w:rPr>
              <w:t>épisode de soins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ont été appliquées et valider leur efficacité (incluant la prise du PRN)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Contacter le pharmacien communautaire au besoin pour discuter/valider la prise de PRN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Investiguer les problématiques physiques potentielles (</w:t>
            </w:r>
            <w:r w:rsidR="00EF15C7">
              <w:rPr>
                <w:rFonts w:asciiTheme="majorHAnsi" w:hAnsiTheme="majorHAnsi"/>
                <w:sz w:val="20"/>
                <w:szCs w:val="20"/>
              </w:rPr>
              <w:t>c.-à-d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. constipation? </w:t>
            </w:r>
            <w:r w:rsidR="00EF15C7">
              <w:rPr>
                <w:rFonts w:asciiTheme="majorHAnsi" w:hAnsiTheme="majorHAnsi"/>
                <w:sz w:val="20"/>
                <w:szCs w:val="20"/>
              </w:rPr>
              <w:t>M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aux de ventre? </w:t>
            </w:r>
            <w:r w:rsidR="00EF15C7">
              <w:rPr>
                <w:rFonts w:asciiTheme="majorHAnsi" w:hAnsiTheme="majorHAnsi"/>
                <w:sz w:val="20"/>
                <w:szCs w:val="20"/>
              </w:rPr>
              <w:t>D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ouleur aux dents? </w:t>
            </w:r>
            <w:r w:rsidR="00EF15C7">
              <w:rPr>
                <w:rFonts w:asciiTheme="majorHAnsi" w:hAnsiTheme="majorHAnsi"/>
                <w:sz w:val="20"/>
                <w:szCs w:val="20"/>
              </w:rPr>
              <w:t>A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bcès? </w:t>
            </w:r>
            <w:r w:rsidR="00EF15C7">
              <w:rPr>
                <w:rFonts w:asciiTheme="majorHAnsi" w:hAnsiTheme="majorHAnsi"/>
                <w:sz w:val="20"/>
                <w:szCs w:val="20"/>
              </w:rPr>
              <w:t>O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ngle incarné? etc.) </w:t>
            </w:r>
          </w:p>
          <w:p w:rsidR="009B5D62" w:rsidRPr="006B05D4" w:rsidRDefault="009B5D62" w:rsidP="00F541D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Contacter l’IP du PPDI pour discuter de l’état clinique de l’usager et valider le contexte d’application des recommandations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Établir des balises de suivi pour monitore</w:t>
            </w:r>
            <w:r w:rsidR="00F541D7">
              <w:rPr>
                <w:rFonts w:asciiTheme="majorHAnsi" w:hAnsiTheme="majorHAnsi"/>
                <w:sz w:val="20"/>
                <w:szCs w:val="20"/>
              </w:rPr>
              <w:t xml:space="preserve">r la situation de l’usager (ex. : 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appel de l’intervenant</w:t>
            </w:r>
            <w:r w:rsidR="00EF15C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pivot du PPDI le lendemain)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Dans le cas où l’IP du PPDI n’est pas présent ou disponible, se référer à l’infirmière ou l</w:t>
            </w:r>
            <w:r w:rsidR="00F541D7">
              <w:rPr>
                <w:rFonts w:asciiTheme="majorHAnsi" w:hAnsiTheme="majorHAnsi"/>
                <w:sz w:val="20"/>
                <w:szCs w:val="20"/>
              </w:rPr>
              <w:t>e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chef d’unité où l’usager a été hospitalisé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9B5D62" w:rsidRPr="006B05D4" w:rsidTr="00D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 2 OPPOSITION/PANIQUE</w:t>
            </w:r>
          </w:p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473" w:type="dxa"/>
          </w:tcPr>
          <w:p w:rsidR="009B5D62" w:rsidRPr="006B05D4" w:rsidRDefault="009B5D62" w:rsidP="00F541D7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5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Réaliser une demande de se</w:t>
            </w:r>
            <w:r w:rsidR="00F541D7">
              <w:rPr>
                <w:rFonts w:asciiTheme="majorHAnsi" w:hAnsiTheme="majorHAnsi"/>
                <w:sz w:val="20"/>
                <w:szCs w:val="20"/>
              </w:rPr>
              <w:t>rvice à l’équipe mobile du PPDI.</w:t>
            </w:r>
          </w:p>
          <w:p w:rsidR="009B5D62" w:rsidRPr="006B05D4" w:rsidRDefault="009B5D62" w:rsidP="00F541D7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Contacter le secrétariat du PPDI pour réaliser la demande (514-251-4000 # 3838)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Délai maximal de rétroaction prévu : 24h (</w:t>
            </w:r>
            <w:r w:rsidR="00F541D7">
              <w:rPr>
                <w:rFonts w:asciiTheme="majorHAnsi" w:hAnsiTheme="majorHAnsi"/>
                <w:sz w:val="20"/>
                <w:szCs w:val="20"/>
              </w:rPr>
              <w:t>j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our ouvrable)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5D62" w:rsidRPr="006B05D4" w:rsidRDefault="009B5D62" w:rsidP="00F541D7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La consultation téléphonique est privilégiée initialement, mais au besoin une visite à domicile peut être réalisée en fonction du personnel disponible et de l’horaire (idéalement lundi au vendredi entre 8h et 16h)</w:t>
            </w:r>
            <w:r w:rsidR="00F541D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9B5D62" w:rsidRPr="006B05D4" w:rsidTr="00D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 3 INTIMIDATION/AGRESSION</w:t>
            </w:r>
          </w:p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473" w:type="dxa"/>
          </w:tcPr>
          <w:p w:rsidR="009B5D62" w:rsidRPr="006B05D4" w:rsidRDefault="009B5D62" w:rsidP="00F541D7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5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Réaliser une demande d’intervention à l’équipe d’intervention rapide du CCSMTL (Installation CRDI) et si non concluant, passer à l’étape suivante</w:t>
            </w:r>
            <w:r w:rsidR="00F541D7">
              <w:rPr>
                <w:rFonts w:asciiTheme="majorHAnsi" w:hAnsiTheme="majorHAnsi"/>
                <w:sz w:val="20"/>
                <w:szCs w:val="20"/>
              </w:rPr>
              <w:t>,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soit :</w:t>
            </w:r>
          </w:p>
          <w:p w:rsidR="009B5D62" w:rsidRPr="006B05D4" w:rsidRDefault="009B5D62" w:rsidP="00F541D7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ind w:left="90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Contacter l’infirmière de liaison de l’urgence de l’IUSMM pour informer de la situation de l’usager et de sa possible venu</w:t>
            </w:r>
            <w:r w:rsidR="00F541D7">
              <w:rPr>
                <w:rFonts w:asciiTheme="majorHAnsi" w:hAnsiTheme="majorHAnsi"/>
                <w:sz w:val="20"/>
                <w:szCs w:val="20"/>
              </w:rPr>
              <w:t>e</w:t>
            </w:r>
            <w:r w:rsidR="00720226">
              <w:rPr>
                <w:rFonts w:asciiTheme="majorHAnsi" w:hAnsiTheme="majorHAnsi"/>
                <w:sz w:val="20"/>
                <w:szCs w:val="20"/>
              </w:rPr>
              <w:t xml:space="preserve"> ou arrivé</w:t>
            </w:r>
            <w:r w:rsidR="00F541D7">
              <w:rPr>
                <w:rFonts w:asciiTheme="majorHAnsi" w:hAnsiTheme="majorHAnsi"/>
                <w:sz w:val="20"/>
                <w:szCs w:val="20"/>
              </w:rPr>
              <w:t>e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à l’urgence. Le soir, la nuit et les fin</w:t>
            </w:r>
            <w:r w:rsidR="00F541D7">
              <w:rPr>
                <w:rFonts w:asciiTheme="majorHAnsi" w:hAnsiTheme="majorHAnsi"/>
                <w:sz w:val="20"/>
                <w:szCs w:val="20"/>
              </w:rPr>
              <w:t>s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de semaine</w:t>
            </w:r>
            <w:r w:rsidR="00F541D7">
              <w:rPr>
                <w:rFonts w:asciiTheme="majorHAnsi" w:hAnsiTheme="majorHAnsi"/>
                <w:sz w:val="20"/>
                <w:szCs w:val="20"/>
              </w:rPr>
              <w:t>,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contacter AIC de l’urgence.</w:t>
            </w:r>
          </w:p>
        </w:tc>
      </w:tr>
      <w:tr w:rsidR="009B5D62" w:rsidRPr="006B05D4" w:rsidTr="00D20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 4 DANGEROSITÉ RÉELLE</w:t>
            </w:r>
          </w:p>
        </w:tc>
        <w:tc>
          <w:tcPr>
            <w:tcW w:w="9473" w:type="dxa"/>
          </w:tcPr>
          <w:p w:rsidR="009B5D62" w:rsidRPr="006B05D4" w:rsidRDefault="009B5D62" w:rsidP="005B595D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5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Contacter le 9</w:t>
            </w:r>
            <w:r w:rsidR="005B595D">
              <w:rPr>
                <w:rFonts w:asciiTheme="majorHAnsi" w:hAnsiTheme="majorHAnsi"/>
                <w:sz w:val="20"/>
                <w:szCs w:val="20"/>
              </w:rPr>
              <w:t>-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1</w:t>
            </w:r>
            <w:r w:rsidR="005B595D">
              <w:rPr>
                <w:rFonts w:asciiTheme="majorHAnsi" w:hAnsiTheme="majorHAnsi"/>
                <w:sz w:val="20"/>
                <w:szCs w:val="20"/>
              </w:rPr>
              <w:t>-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1 pour le transport de l’usager vers l’urgence de l’IUSMM</w:t>
            </w:r>
            <w:r w:rsidR="005B595D">
              <w:rPr>
                <w:rFonts w:asciiTheme="majorHAnsi" w:hAnsiTheme="majorHAnsi"/>
                <w:sz w:val="20"/>
                <w:szCs w:val="20"/>
              </w:rPr>
              <w:t>. A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>viser l’urgence de son arrivé</w:t>
            </w:r>
            <w:r w:rsidR="005B595D">
              <w:rPr>
                <w:rFonts w:asciiTheme="majorHAnsi" w:hAnsiTheme="majorHAnsi"/>
                <w:sz w:val="20"/>
                <w:szCs w:val="20"/>
              </w:rPr>
              <w:t>e</w:t>
            </w:r>
            <w:r w:rsidRPr="006B05D4">
              <w:rPr>
                <w:rFonts w:asciiTheme="majorHAnsi" w:hAnsiTheme="majorHAnsi"/>
                <w:sz w:val="20"/>
                <w:szCs w:val="20"/>
              </w:rPr>
              <w:t xml:space="preserve"> et du contexte inhérent à sa condition actuelle.</w:t>
            </w:r>
          </w:p>
        </w:tc>
      </w:tr>
      <w:tr w:rsidR="009B5D62" w:rsidRPr="006B05D4" w:rsidTr="00D20A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NIVEAU  RÉCUPÉRATION</w:t>
            </w:r>
          </w:p>
          <w:p w:rsidR="009B5D62" w:rsidRPr="006B05D4" w:rsidRDefault="009B5D62" w:rsidP="007D216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473" w:type="dxa"/>
          </w:tcPr>
          <w:p w:rsidR="009B5D62" w:rsidRPr="006B05D4" w:rsidRDefault="009B5D62" w:rsidP="007D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B05D4">
              <w:rPr>
                <w:rFonts w:asciiTheme="majorHAnsi" w:hAnsiTheme="majorHAnsi"/>
                <w:sz w:val="20"/>
                <w:szCs w:val="20"/>
              </w:rPr>
              <w:t>N/A</w:t>
            </w:r>
          </w:p>
        </w:tc>
      </w:tr>
    </w:tbl>
    <w:p w:rsidR="00942B41" w:rsidRPr="006B05D4" w:rsidRDefault="00942B41" w:rsidP="00D20A66">
      <w:pPr>
        <w:ind w:left="0"/>
        <w:rPr>
          <w:rFonts w:asciiTheme="majorHAnsi" w:hAnsiTheme="majorHAnsi"/>
          <w:sz w:val="8"/>
          <w:szCs w:val="8"/>
        </w:rPr>
      </w:pPr>
    </w:p>
    <w:sectPr w:rsidR="00942B41" w:rsidRPr="006B05D4" w:rsidSect="006B05D4">
      <w:headerReference w:type="first" r:id="rId8"/>
      <w:type w:val="continuous"/>
      <w:pgSz w:w="15840" w:h="12240" w:orient="landscape" w:code="1"/>
      <w:pgMar w:top="1134" w:right="720" w:bottom="578" w:left="720" w:header="215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47" w:rsidRDefault="006B4947">
      <w:r>
        <w:separator/>
      </w:r>
    </w:p>
  </w:endnote>
  <w:endnote w:type="continuationSeparator" w:id="0">
    <w:p w:rsidR="006B4947" w:rsidRDefault="006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47" w:rsidRDefault="006B4947">
      <w:r>
        <w:separator/>
      </w:r>
    </w:p>
  </w:footnote>
  <w:footnote w:type="continuationSeparator" w:id="0">
    <w:p w:rsidR="006B4947" w:rsidRDefault="006B4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30C" w:rsidRDefault="00CB430C" w:rsidP="000710CB">
    <w:pPr>
      <w:pStyle w:val="En-tte"/>
      <w:tabs>
        <w:tab w:val="clear" w:pos="4320"/>
        <w:tab w:val="clear" w:pos="8640"/>
        <w:tab w:val="left" w:pos="7938"/>
      </w:tabs>
      <w:ind w:left="0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552825" cy="8001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Est_Montreal_in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A"/>
      </w:rPr>
      <w:tab/>
    </w:r>
    <w:r w:rsidRPr="00D1790F">
      <w:rPr>
        <w:noProof/>
        <w:lang w:eastAsia="fr-CA"/>
      </w:rPr>
      <w:drawing>
        <wp:inline distT="0" distB="0" distL="0" distR="0">
          <wp:extent cx="1638300" cy="843725"/>
          <wp:effectExtent l="0" t="0" r="0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39" cy="84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41D7" w:rsidRDefault="00ED462F" w:rsidP="00F541D7">
    <w:pPr>
      <w:pStyle w:val="En-tte"/>
      <w:tabs>
        <w:tab w:val="clear" w:pos="4320"/>
        <w:tab w:val="clear" w:pos="8640"/>
        <w:tab w:val="left" w:pos="990"/>
        <w:tab w:val="left" w:pos="8910"/>
      </w:tabs>
      <w:spacing w:line="220" w:lineRule="auto"/>
      <w:ind w:left="540" w:right="-682"/>
      <w:rPr>
        <w:b/>
        <w:sz w:val="14"/>
        <w:szCs w:val="14"/>
      </w:rPr>
    </w:pPr>
    <w:r>
      <w:rPr>
        <w:rFonts w:ascii="Chaloult_Cond_Demi_Gras" w:hAnsi="Chaloult_Cond_Demi_Gras"/>
        <w:sz w:val="15"/>
      </w:rPr>
      <w:tab/>
    </w:r>
    <w:r w:rsidR="00F541D7">
      <w:rPr>
        <w:b/>
        <w:sz w:val="14"/>
        <w:szCs w:val="14"/>
      </w:rPr>
      <w:t>Institut universitaire en santé mentale de Montréal</w:t>
    </w:r>
    <w:r w:rsidR="00F541D7">
      <w:rPr>
        <w:rFonts w:ascii="Chaloult_Cond_Demi_Gras" w:hAnsi="Chaloult_Cond_Demi_Gras"/>
        <w:sz w:val="15"/>
      </w:rPr>
      <w:tab/>
    </w:r>
    <w:r w:rsidR="00F541D7" w:rsidRPr="00EA77AF">
      <w:rPr>
        <w:b/>
        <w:sz w:val="14"/>
        <w:szCs w:val="14"/>
      </w:rPr>
      <w:t>Direction des programmes en déficience intellectuelle,</w:t>
    </w:r>
  </w:p>
  <w:p w:rsidR="00F541D7" w:rsidRDefault="00F541D7" w:rsidP="00F541D7">
    <w:pPr>
      <w:pStyle w:val="En-tte"/>
      <w:tabs>
        <w:tab w:val="clear" w:pos="4320"/>
        <w:tab w:val="clear" w:pos="8640"/>
        <w:tab w:val="left" w:pos="8910"/>
      </w:tabs>
      <w:spacing w:line="220" w:lineRule="auto"/>
      <w:ind w:left="540" w:right="-682"/>
      <w:rPr>
        <w:rFonts w:ascii="Chaloult_Cond_Demi_Gras" w:hAnsi="Chaloult_Cond_Demi_Gras"/>
        <w:sz w:val="15"/>
      </w:rPr>
    </w:pPr>
    <w:r>
      <w:rPr>
        <w:b/>
        <w:sz w:val="14"/>
        <w:szCs w:val="14"/>
      </w:rPr>
      <w:tab/>
    </w:r>
    <w:r w:rsidRPr="00EA77AF">
      <w:rPr>
        <w:b/>
        <w:sz w:val="14"/>
        <w:szCs w:val="14"/>
      </w:rPr>
      <w:t>troubles du spectre de l’autisme et déficience physique</w:t>
    </w:r>
  </w:p>
  <w:p w:rsidR="00ED462F" w:rsidRPr="006B05D4" w:rsidRDefault="00ED462F" w:rsidP="00ED462F">
    <w:pPr>
      <w:pStyle w:val="En-tte"/>
      <w:tabs>
        <w:tab w:val="clear" w:pos="4320"/>
        <w:tab w:val="clear" w:pos="8640"/>
        <w:tab w:val="left" w:pos="8647"/>
      </w:tabs>
      <w:spacing w:line="220" w:lineRule="auto"/>
      <w:ind w:left="1276" w:right="-256"/>
      <w:rPr>
        <w:rFonts w:ascii="Chaloult_Cond_Demi_Gras" w:hAnsi="Chaloult_Cond_Demi_Gras"/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586"/>
    <w:multiLevelType w:val="hybridMultilevel"/>
    <w:tmpl w:val="A074281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6A2A"/>
    <w:multiLevelType w:val="hybridMultilevel"/>
    <w:tmpl w:val="490251A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13D47"/>
    <w:multiLevelType w:val="hybridMultilevel"/>
    <w:tmpl w:val="217AB3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063"/>
    <w:multiLevelType w:val="hybridMultilevel"/>
    <w:tmpl w:val="CE7853A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4A6A"/>
    <w:multiLevelType w:val="hybridMultilevel"/>
    <w:tmpl w:val="4B4E72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07DD1"/>
    <w:multiLevelType w:val="hybridMultilevel"/>
    <w:tmpl w:val="09AAFC56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EC205B"/>
    <w:multiLevelType w:val="hybridMultilevel"/>
    <w:tmpl w:val="19F0804E"/>
    <w:lvl w:ilvl="0" w:tplc="9AB0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2562"/>
    <w:multiLevelType w:val="hybridMultilevel"/>
    <w:tmpl w:val="81FC1A46"/>
    <w:lvl w:ilvl="0" w:tplc="8988A11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12" w:hanging="360"/>
      </w:pPr>
    </w:lvl>
    <w:lvl w:ilvl="2" w:tplc="0C0C001B" w:tentative="1">
      <w:start w:val="1"/>
      <w:numFmt w:val="lowerRoman"/>
      <w:lvlText w:val="%3."/>
      <w:lvlJc w:val="right"/>
      <w:pPr>
        <w:ind w:left="1932" w:hanging="180"/>
      </w:pPr>
    </w:lvl>
    <w:lvl w:ilvl="3" w:tplc="0C0C000F" w:tentative="1">
      <w:start w:val="1"/>
      <w:numFmt w:val="decimal"/>
      <w:lvlText w:val="%4."/>
      <w:lvlJc w:val="left"/>
      <w:pPr>
        <w:ind w:left="2652" w:hanging="360"/>
      </w:pPr>
    </w:lvl>
    <w:lvl w:ilvl="4" w:tplc="0C0C0019" w:tentative="1">
      <w:start w:val="1"/>
      <w:numFmt w:val="lowerLetter"/>
      <w:lvlText w:val="%5."/>
      <w:lvlJc w:val="left"/>
      <w:pPr>
        <w:ind w:left="3372" w:hanging="360"/>
      </w:pPr>
    </w:lvl>
    <w:lvl w:ilvl="5" w:tplc="0C0C001B" w:tentative="1">
      <w:start w:val="1"/>
      <w:numFmt w:val="lowerRoman"/>
      <w:lvlText w:val="%6."/>
      <w:lvlJc w:val="right"/>
      <w:pPr>
        <w:ind w:left="4092" w:hanging="180"/>
      </w:pPr>
    </w:lvl>
    <w:lvl w:ilvl="6" w:tplc="0C0C000F" w:tentative="1">
      <w:start w:val="1"/>
      <w:numFmt w:val="decimal"/>
      <w:lvlText w:val="%7."/>
      <w:lvlJc w:val="left"/>
      <w:pPr>
        <w:ind w:left="4812" w:hanging="360"/>
      </w:pPr>
    </w:lvl>
    <w:lvl w:ilvl="7" w:tplc="0C0C0019" w:tentative="1">
      <w:start w:val="1"/>
      <w:numFmt w:val="lowerLetter"/>
      <w:lvlText w:val="%8."/>
      <w:lvlJc w:val="left"/>
      <w:pPr>
        <w:ind w:left="5532" w:hanging="360"/>
      </w:pPr>
    </w:lvl>
    <w:lvl w:ilvl="8" w:tplc="0C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 w15:restartNumberingAfterBreak="0">
    <w:nsid w:val="4A0E423C"/>
    <w:multiLevelType w:val="hybridMultilevel"/>
    <w:tmpl w:val="672ED2CC"/>
    <w:lvl w:ilvl="0" w:tplc="0C0C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51F2D"/>
    <w:multiLevelType w:val="hybridMultilevel"/>
    <w:tmpl w:val="8EAE2C2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D02226"/>
    <w:multiLevelType w:val="hybridMultilevel"/>
    <w:tmpl w:val="97C4E842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4113A99"/>
    <w:multiLevelType w:val="hybridMultilevel"/>
    <w:tmpl w:val="7C6E062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E1C8E"/>
    <w:multiLevelType w:val="hybridMultilevel"/>
    <w:tmpl w:val="7206B93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073E"/>
    <w:rsid w:val="0000514F"/>
    <w:rsid w:val="0001583E"/>
    <w:rsid w:val="0002658D"/>
    <w:rsid w:val="0005423A"/>
    <w:rsid w:val="000644B1"/>
    <w:rsid w:val="000710CB"/>
    <w:rsid w:val="00092065"/>
    <w:rsid w:val="000C0344"/>
    <w:rsid w:val="000D0D04"/>
    <w:rsid w:val="0010546D"/>
    <w:rsid w:val="00127D6C"/>
    <w:rsid w:val="00143273"/>
    <w:rsid w:val="001563AA"/>
    <w:rsid w:val="00157143"/>
    <w:rsid w:val="001D41E9"/>
    <w:rsid w:val="00211C22"/>
    <w:rsid w:val="002621C2"/>
    <w:rsid w:val="002C46DE"/>
    <w:rsid w:val="0030228F"/>
    <w:rsid w:val="00305C3B"/>
    <w:rsid w:val="00321D83"/>
    <w:rsid w:val="00344CC2"/>
    <w:rsid w:val="0037207E"/>
    <w:rsid w:val="00373D59"/>
    <w:rsid w:val="00387BC9"/>
    <w:rsid w:val="00395C70"/>
    <w:rsid w:val="003C17B0"/>
    <w:rsid w:val="004129AD"/>
    <w:rsid w:val="004717E7"/>
    <w:rsid w:val="00476183"/>
    <w:rsid w:val="00491CC1"/>
    <w:rsid w:val="004952DD"/>
    <w:rsid w:val="004A6D7A"/>
    <w:rsid w:val="004B16AE"/>
    <w:rsid w:val="004C7818"/>
    <w:rsid w:val="0053723B"/>
    <w:rsid w:val="00554C4F"/>
    <w:rsid w:val="00565E93"/>
    <w:rsid w:val="00581015"/>
    <w:rsid w:val="005A3D3C"/>
    <w:rsid w:val="005A6C4E"/>
    <w:rsid w:val="005B595D"/>
    <w:rsid w:val="0062453C"/>
    <w:rsid w:val="00633216"/>
    <w:rsid w:val="006349FC"/>
    <w:rsid w:val="006365F2"/>
    <w:rsid w:val="00636D65"/>
    <w:rsid w:val="00654626"/>
    <w:rsid w:val="006B05D4"/>
    <w:rsid w:val="006B4947"/>
    <w:rsid w:val="006B6011"/>
    <w:rsid w:val="006C1628"/>
    <w:rsid w:val="006C5933"/>
    <w:rsid w:val="0070329B"/>
    <w:rsid w:val="007172C9"/>
    <w:rsid w:val="00720226"/>
    <w:rsid w:val="00756570"/>
    <w:rsid w:val="007759F4"/>
    <w:rsid w:val="007B64B7"/>
    <w:rsid w:val="007B688A"/>
    <w:rsid w:val="007F276C"/>
    <w:rsid w:val="008273BA"/>
    <w:rsid w:val="00827C3C"/>
    <w:rsid w:val="00856BE4"/>
    <w:rsid w:val="008C2270"/>
    <w:rsid w:val="008D2D62"/>
    <w:rsid w:val="00904E28"/>
    <w:rsid w:val="00912275"/>
    <w:rsid w:val="009253DF"/>
    <w:rsid w:val="00925757"/>
    <w:rsid w:val="009407FD"/>
    <w:rsid w:val="00942B41"/>
    <w:rsid w:val="00943E6F"/>
    <w:rsid w:val="009867DD"/>
    <w:rsid w:val="009B07D5"/>
    <w:rsid w:val="009B4DFD"/>
    <w:rsid w:val="009B5D62"/>
    <w:rsid w:val="00A074CB"/>
    <w:rsid w:val="00A655FD"/>
    <w:rsid w:val="00AA3FE9"/>
    <w:rsid w:val="00AD6EE5"/>
    <w:rsid w:val="00AE75B7"/>
    <w:rsid w:val="00AF1EDD"/>
    <w:rsid w:val="00B10133"/>
    <w:rsid w:val="00B127A1"/>
    <w:rsid w:val="00B15875"/>
    <w:rsid w:val="00B406E6"/>
    <w:rsid w:val="00B42438"/>
    <w:rsid w:val="00B44BCB"/>
    <w:rsid w:val="00B53BE2"/>
    <w:rsid w:val="00B66FEF"/>
    <w:rsid w:val="00B8168F"/>
    <w:rsid w:val="00B860D1"/>
    <w:rsid w:val="00B87B83"/>
    <w:rsid w:val="00BF7FA2"/>
    <w:rsid w:val="00C37927"/>
    <w:rsid w:val="00CA048F"/>
    <w:rsid w:val="00CB430C"/>
    <w:rsid w:val="00D20A66"/>
    <w:rsid w:val="00D66A7A"/>
    <w:rsid w:val="00D67037"/>
    <w:rsid w:val="00D7433F"/>
    <w:rsid w:val="00DA6116"/>
    <w:rsid w:val="00DE3648"/>
    <w:rsid w:val="00E263BD"/>
    <w:rsid w:val="00E4173A"/>
    <w:rsid w:val="00E52ECE"/>
    <w:rsid w:val="00E7337E"/>
    <w:rsid w:val="00E836BC"/>
    <w:rsid w:val="00E94B67"/>
    <w:rsid w:val="00ED20D2"/>
    <w:rsid w:val="00ED462F"/>
    <w:rsid w:val="00EF15C7"/>
    <w:rsid w:val="00EF3B9C"/>
    <w:rsid w:val="00EF6E29"/>
    <w:rsid w:val="00F246B6"/>
    <w:rsid w:val="00F541D7"/>
    <w:rsid w:val="00F94638"/>
    <w:rsid w:val="00FB1F2B"/>
    <w:rsid w:val="00FC6B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docId w15:val="{8AA1850B-13DC-4DA5-A5F4-F85B7C9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9463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9463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6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6BC"/>
    <w:rPr>
      <w:rFonts w:ascii="Lucida Grande" w:hAnsi="Lucida Grande" w:cs="Lucida Grande"/>
      <w:sz w:val="18"/>
      <w:szCs w:val="18"/>
      <w:lang w:val="fr-CA"/>
    </w:rPr>
  </w:style>
  <w:style w:type="paragraph" w:customStyle="1" w:styleId="01-date">
    <w:name w:val="01-date"/>
    <w:next w:val="02-Recipiendaire"/>
    <w:link w:val="01-dateCar"/>
    <w:autoRedefine/>
    <w:qFormat/>
    <w:rsid w:val="00942B41"/>
    <w:pPr>
      <w:spacing w:before="240" w:after="720"/>
    </w:pPr>
    <w:rPr>
      <w:rFonts w:ascii="Arial Narrow" w:hAnsi="Arial Narrow"/>
      <w:szCs w:val="24"/>
      <w:lang w:val="fr-CA"/>
    </w:rPr>
  </w:style>
  <w:style w:type="character" w:customStyle="1" w:styleId="01-dateCar">
    <w:name w:val="01-date Car"/>
    <w:basedOn w:val="Policepardfaut"/>
    <w:link w:val="01-date"/>
    <w:rsid w:val="00942B41"/>
    <w:rPr>
      <w:rFonts w:ascii="Arial Narrow" w:hAnsi="Arial Narrow"/>
      <w:szCs w:val="24"/>
      <w:lang w:val="fr-CA"/>
    </w:rPr>
  </w:style>
  <w:style w:type="paragraph" w:customStyle="1" w:styleId="02-Recipiendaire">
    <w:name w:val="02-Recipiendaire"/>
    <w:next w:val="03-Objet"/>
    <w:link w:val="02-RecipiendaireCar"/>
    <w:autoRedefine/>
    <w:qFormat/>
    <w:rsid w:val="00925757"/>
    <w:rPr>
      <w:rFonts w:ascii="Arial Narrow" w:hAnsi="Arial Narrow"/>
      <w:szCs w:val="24"/>
      <w:lang w:val="fr-CA"/>
    </w:rPr>
  </w:style>
  <w:style w:type="character" w:customStyle="1" w:styleId="02-RecipiendaireCar">
    <w:name w:val="02-Recipiendaire Car"/>
    <w:basedOn w:val="Policepardfaut"/>
    <w:link w:val="02-Recipiendaire"/>
    <w:rsid w:val="00925757"/>
    <w:rPr>
      <w:rFonts w:ascii="Arial Narrow" w:hAnsi="Arial Narrow"/>
      <w:szCs w:val="24"/>
      <w:lang w:val="fr-CA"/>
    </w:rPr>
  </w:style>
  <w:style w:type="paragraph" w:customStyle="1" w:styleId="03-Objet">
    <w:name w:val="03-Objet"/>
    <w:next w:val="04-Monsieur-Madame"/>
    <w:autoRedefine/>
    <w:qFormat/>
    <w:rsid w:val="00942B41"/>
    <w:pPr>
      <w:spacing w:before="480" w:after="480"/>
      <w:ind w:left="900" w:hanging="758"/>
    </w:pPr>
    <w:rPr>
      <w:rFonts w:ascii="Arial Narrow" w:hAnsi="Arial Narrow"/>
      <w:b/>
      <w:sz w:val="22"/>
      <w:szCs w:val="22"/>
      <w:lang w:val="fr-CA"/>
    </w:rPr>
  </w:style>
  <w:style w:type="paragraph" w:customStyle="1" w:styleId="04-Monsieur-Madame">
    <w:name w:val="04-Monsieur-Madame"/>
    <w:next w:val="05-Corpsdelettre"/>
    <w:link w:val="04-Monsieur-Madam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4-Monsieur-MadameCar">
    <w:name w:val="04-Monsieur-Madame Car"/>
    <w:basedOn w:val="Policepardfaut"/>
    <w:link w:val="04-Monsieur-Madame"/>
    <w:rsid w:val="00925757"/>
    <w:rPr>
      <w:rFonts w:ascii="Arial Narrow" w:hAnsi="Arial Narrow"/>
      <w:szCs w:val="24"/>
      <w:lang w:val="fr-CA"/>
    </w:rPr>
  </w:style>
  <w:style w:type="paragraph" w:customStyle="1" w:styleId="05-Corpsdelettre">
    <w:name w:val="05-Corps de lettre"/>
    <w:link w:val="05-Corpsdelettr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5-CorpsdelettreCar">
    <w:name w:val="05-Corps de lettre Car"/>
    <w:basedOn w:val="Policepardfaut"/>
    <w:link w:val="05-Corpsdelettre"/>
    <w:rsid w:val="00925757"/>
    <w:rPr>
      <w:rFonts w:ascii="Arial Narrow" w:hAnsi="Arial Narrow"/>
      <w:szCs w:val="24"/>
      <w:lang w:val="fr-CA"/>
    </w:rPr>
  </w:style>
  <w:style w:type="character" w:styleId="Lienhypertexte">
    <w:name w:val="Hyperlink"/>
    <w:basedOn w:val="Policepardfaut"/>
    <w:uiPriority w:val="99"/>
    <w:unhideWhenUsed/>
    <w:rsid w:val="006C1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546D"/>
    <w:pPr>
      <w:spacing w:before="100" w:beforeAutospacing="1" w:after="100" w:afterAutospacing="1"/>
      <w:ind w:left="0"/>
    </w:pPr>
    <w:rPr>
      <w:sz w:val="24"/>
      <w:szCs w:val="24"/>
      <w:lang w:eastAsia="fr-CA"/>
    </w:rPr>
  </w:style>
  <w:style w:type="character" w:styleId="Rfrenceintense">
    <w:name w:val="Intense Reference"/>
    <w:basedOn w:val="Policepardfaut"/>
    <w:uiPriority w:val="32"/>
    <w:qFormat/>
    <w:rsid w:val="00127D6C"/>
    <w:rPr>
      <w:b/>
      <w:bCs/>
      <w:smallCaps/>
      <w:color w:val="4F81BD" w:themeColor="accent1"/>
      <w:spacing w:val="5"/>
    </w:rPr>
  </w:style>
  <w:style w:type="character" w:styleId="Emphaseintense">
    <w:name w:val="Intense Emphasis"/>
    <w:basedOn w:val="Policepardfaut"/>
    <w:uiPriority w:val="21"/>
    <w:qFormat/>
    <w:rsid w:val="00127D6C"/>
    <w:rPr>
      <w:i/>
      <w:iCs/>
      <w:color w:val="4F81BD" w:themeColor="accent1"/>
    </w:rPr>
  </w:style>
  <w:style w:type="table" w:styleId="Tramemoyenne2-Accent1">
    <w:name w:val="Medium Shading 2 Accent 1"/>
    <w:basedOn w:val="TableauNormal"/>
    <w:uiPriority w:val="64"/>
    <w:rsid w:val="009B5D62"/>
    <w:pPr>
      <w:ind w:left="0"/>
    </w:pPr>
    <w:rPr>
      <w:rFonts w:asciiTheme="minorHAnsi" w:eastAsiaTheme="minorHAnsi" w:hAnsiTheme="minorHAnsi" w:cstheme="minorBidi"/>
      <w:sz w:val="22"/>
      <w:szCs w:val="22"/>
      <w:lang w:val="fr-CA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B5D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link w:val="En-tte"/>
    <w:rsid w:val="006B05D4"/>
    <w:rPr>
      <w:lang w:val="fr-CA"/>
    </w:rPr>
  </w:style>
  <w:style w:type="table" w:styleId="Grilledutableau">
    <w:name w:val="Table Grid"/>
    <w:basedOn w:val="TableauNormal"/>
    <w:uiPriority w:val="59"/>
    <w:rsid w:val="006B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63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3BD"/>
  </w:style>
  <w:style w:type="character" w:customStyle="1" w:styleId="CommentaireCar">
    <w:name w:val="Commentaire Car"/>
    <w:basedOn w:val="Policepardfaut"/>
    <w:link w:val="Commentaire"/>
    <w:uiPriority w:val="99"/>
    <w:semiHidden/>
    <w:rsid w:val="00E263B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3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3BD"/>
    <w:rPr>
      <w:b/>
      <w:bCs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A386-B55C-4E62-ADA5-8BD22906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2144</Characters>
  <Application>Microsoft Office Word</Application>
  <DocSecurity>4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2528</CharactersWithSpaces>
  <SharedDoc>false</SharedDoc>
  <HLinks>
    <vt:vector size="18" baseType="variant">
      <vt:variant>
        <vt:i4>5832719</vt:i4>
      </vt:variant>
      <vt:variant>
        <vt:i4>2049</vt:i4>
      </vt:variant>
      <vt:variant>
        <vt:i4>1025</vt:i4>
      </vt:variant>
      <vt:variant>
        <vt:i4>1</vt:i4>
      </vt:variant>
      <vt:variant>
        <vt:lpwstr>CIUSSS_Est_Montreal_inb</vt:lpwstr>
      </vt:variant>
      <vt:variant>
        <vt:lpwstr/>
      </vt:variant>
      <vt:variant>
        <vt:i4>4063325</vt:i4>
      </vt:variant>
      <vt:variant>
        <vt:i4>2054</vt:i4>
      </vt:variant>
      <vt:variant>
        <vt:i4>1027</vt:i4>
      </vt:variant>
      <vt:variant>
        <vt:i4>1</vt:i4>
      </vt:variant>
      <vt:variant>
        <vt:lpwstr>DG-entete-vecto</vt:lpwstr>
      </vt:variant>
      <vt:variant>
        <vt:lpwstr/>
      </vt:variant>
      <vt:variant>
        <vt:i4>4915292</vt:i4>
      </vt:variant>
      <vt:variant>
        <vt:i4>2060</vt:i4>
      </vt:variant>
      <vt:variant>
        <vt:i4>1026</vt:i4>
      </vt:variant>
      <vt:variant>
        <vt:i4>1</vt:i4>
      </vt:variant>
      <vt:variant>
        <vt:lpwstr>adresse-entete-vecto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MARIE-SUSANNE FORGET</cp:lastModifiedBy>
  <cp:revision>2</cp:revision>
  <cp:lastPrinted>2018-10-23T14:04:00Z</cp:lastPrinted>
  <dcterms:created xsi:type="dcterms:W3CDTF">2018-10-23T14:13:00Z</dcterms:created>
  <dcterms:modified xsi:type="dcterms:W3CDTF">2018-10-23T14:13:00Z</dcterms:modified>
</cp:coreProperties>
</file>